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53BE9" w14:textId="37594DC9" w:rsidR="00E81BE3" w:rsidRDefault="00853B8B" w:rsidP="00350A4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 w:themeColor="text1"/>
          <w:sz w:val="32"/>
          <w:szCs w:val="32"/>
          <w:lang w:val="fr-F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CF199E6" wp14:editId="06403F72">
            <wp:simplePos x="0" y="0"/>
            <wp:positionH relativeFrom="column">
              <wp:posOffset>-716280</wp:posOffset>
            </wp:positionH>
            <wp:positionV relativeFrom="paragraph">
              <wp:posOffset>-625475</wp:posOffset>
            </wp:positionV>
            <wp:extent cx="7541260" cy="2514600"/>
            <wp:effectExtent l="0" t="0" r="254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ande haut de page_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26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1BE3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E52208" wp14:editId="7809E1D2">
                <wp:simplePos x="0" y="0"/>
                <wp:positionH relativeFrom="margin">
                  <wp:posOffset>-304800</wp:posOffset>
                </wp:positionH>
                <wp:positionV relativeFrom="paragraph">
                  <wp:posOffset>-4445</wp:posOffset>
                </wp:positionV>
                <wp:extent cx="4200525" cy="1404620"/>
                <wp:effectExtent l="0" t="0" r="0" b="127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1C2BC" w14:textId="77777777" w:rsidR="00E81BE3" w:rsidRPr="00E81BE3" w:rsidRDefault="00E81BE3" w:rsidP="00E81BE3">
                            <w:pPr>
                              <w:tabs>
                                <w:tab w:val="left" w:pos="5580"/>
                              </w:tabs>
                              <w:spacing w:after="0" w:line="240" w:lineRule="auto"/>
                              <w:rPr>
                                <w:rFonts w:ascii="Arial Narrow" w:hAnsi="Arial Narrow" w:cs="Arial"/>
                                <w:bCs/>
                                <w:caps/>
                                <w:color w:val="FFFFFF" w:themeColor="background1"/>
                                <w:sz w:val="200"/>
                                <w:szCs w:val="200"/>
                                <w:lang w:val="fr-FR"/>
                              </w:rPr>
                            </w:pPr>
                            <w:r w:rsidRPr="00E81BE3">
                              <w:rPr>
                                <w:rFonts w:ascii="Arial Narrow" w:hAnsi="Arial Narrow" w:cs="Arial"/>
                                <w:bCs/>
                                <w:caps/>
                                <w:color w:val="FFFFFF" w:themeColor="background1"/>
                                <w:sz w:val="72"/>
                                <w:szCs w:val="72"/>
                                <w:lang w:val="fr-FR"/>
                              </w:rPr>
                              <w:t>Volet coulissant noteal série vy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E5220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24pt;margin-top:-.35pt;width:330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hTCEAIAAPoDAAAOAAAAZHJzL2Uyb0RvYy54bWysU8tu2zAQvBfoPxC813pAzkOwHKRJXRRI&#10;H0DaS28URVlESS5L0pbcr8+SchwjvRXVgSC1y9md2eHqZtKK7IXzEkxDi0VOiTAcOmm2Df3xffPu&#10;ihIfmOmYAiMaehCe3qzfvlmNthYlDKA64QiCGF+PtqFDCLbOMs8HoZlfgBUGgz04zQIe3TbrHBsR&#10;XauszPOLbATXWQdceI9/7+cgXSf8vhc8fO17LwJRDcXeQlpdWtu4ZusVq7eO2UHyYxvsH7rQTBos&#10;eoK6Z4GRnZN/QWnJHXjow4KDzqDvJReJA7Ip8ldsHgdmReKC4nh7ksn/P1j+Zf/NEdk1tCwuKTFM&#10;45B+4qhIJ0gQUxCkjCKN1teY+2gxO0zvYcJhJ8LePgD/5YmBu4GZrbh1DsZBsA6bLOLN7OzqjOMj&#10;SDt+hg5rsV2ABDT1TkcFUROC6Disw2lA2Afh+LPCkS/LJSUcY0WVVxdlGmHG6ufr1vnwUYAmcdNQ&#10;hw5I8Gz/4ENsh9XPKbGagY1UKrlAGTI29Driv4poGdCkSuqGXuXxm20TWX4wXbocmFTzHgsoc6Qd&#10;mc6cw9ROmBi1aKE7oAAOZjPi48HNAO4PJSMasaH+9445QYn6ZFDE66KqonPToVpeImPiziPteYQZ&#10;jlANDZTM27uQ3B4ZeXuLYm9kkuGlk2OvaLCkzvExRAefn1PWy5NdPwEAAP//AwBQSwMEFAAGAAgA&#10;AAAhALjMNuLfAAAACQEAAA8AAABkcnMvZG93bnJldi54bWxMj81OwzAQhO9IvIO1SNxau4H+KMSp&#10;KtSWI6VEnN3YTaLGa8t20/D2LCe4zWpWM98U69H2bDAhdg4lzKYCmMHa6Q4bCdXnbrICFpNCrXqH&#10;RsK3ibAu7+8KlWt3ww8zHFPDKARjriS0Kfmc81i3xqo4dd4geWcXrEp0hobroG4UbnueCbHgVnVI&#10;Da3y5rU19eV4tRJ88vvlW3g/bLa7QVRf+yrrmq2Ujw/j5gVYMmP6e4ZffEKHkphO7oo6sl7C5HlF&#10;WxKJJTDyF7OnObCThCwTc+Blwf8vKH8AAAD//wMAUEsBAi0AFAAGAAgAAAAhALaDOJL+AAAA4QEA&#10;ABMAAAAAAAAAAAAAAAAAAAAAAFtDb250ZW50X1R5cGVzXS54bWxQSwECLQAUAAYACAAAACEAOP0h&#10;/9YAAACUAQAACwAAAAAAAAAAAAAAAAAvAQAAX3JlbHMvLnJlbHNQSwECLQAUAAYACAAAACEAbN4U&#10;whACAAD6AwAADgAAAAAAAAAAAAAAAAAuAgAAZHJzL2Uyb0RvYy54bWxQSwECLQAUAAYACAAAACEA&#10;uMw24t8AAAAJAQAADwAAAAAAAAAAAAAAAABqBAAAZHJzL2Rvd25yZXYueG1sUEsFBgAAAAAEAAQA&#10;8wAAAHYFAAAAAA==&#10;" filled="f" stroked="f">
                <v:textbox style="mso-fit-shape-to-text:t">
                  <w:txbxContent>
                    <w:p w14:paraId="0381C2BC" w14:textId="77777777" w:rsidR="00E81BE3" w:rsidRPr="00E81BE3" w:rsidRDefault="00E81BE3" w:rsidP="00E81BE3">
                      <w:pPr>
                        <w:tabs>
                          <w:tab w:val="left" w:pos="5580"/>
                        </w:tabs>
                        <w:spacing w:after="0" w:line="240" w:lineRule="auto"/>
                        <w:rPr>
                          <w:rFonts w:ascii="Arial Narrow" w:hAnsi="Arial Narrow" w:cs="Arial"/>
                          <w:bCs/>
                          <w:caps/>
                          <w:color w:val="FFFFFF" w:themeColor="background1"/>
                          <w:sz w:val="200"/>
                          <w:szCs w:val="200"/>
                          <w:lang w:val="fr-FR"/>
                        </w:rPr>
                      </w:pPr>
                      <w:r w:rsidRPr="00E81BE3">
                        <w:rPr>
                          <w:rFonts w:ascii="Arial Narrow" w:hAnsi="Arial Narrow" w:cs="Arial"/>
                          <w:bCs/>
                          <w:caps/>
                          <w:color w:val="FFFFFF" w:themeColor="background1"/>
                          <w:sz w:val="72"/>
                          <w:szCs w:val="72"/>
                          <w:lang w:val="fr-FR"/>
                        </w:rPr>
                        <w:t>Volet coulissant noteal série vy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081D00" w14:textId="77777777" w:rsidR="00E81BE3" w:rsidRDefault="00E81BE3" w:rsidP="00350A4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 w:themeColor="text1"/>
          <w:sz w:val="32"/>
          <w:szCs w:val="32"/>
          <w:lang w:val="fr-FR"/>
        </w:rPr>
      </w:pPr>
    </w:p>
    <w:p w14:paraId="014D9485" w14:textId="77777777" w:rsidR="00E81BE3" w:rsidRDefault="00E81BE3" w:rsidP="00350A4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 w:themeColor="text1"/>
          <w:sz w:val="32"/>
          <w:szCs w:val="32"/>
          <w:lang w:val="fr-FR"/>
        </w:rPr>
      </w:pPr>
    </w:p>
    <w:p w14:paraId="18476E30" w14:textId="77777777" w:rsidR="00021F02" w:rsidRPr="00021F02" w:rsidRDefault="00021F02" w:rsidP="00350A4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 w:themeColor="text1"/>
          <w:sz w:val="32"/>
          <w:szCs w:val="32"/>
          <w:lang w:val="fr-FR"/>
        </w:rPr>
      </w:pPr>
    </w:p>
    <w:p w14:paraId="075ADFF0" w14:textId="77777777" w:rsidR="00021F02" w:rsidRDefault="00021F02" w:rsidP="00350A4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 w:themeColor="text1"/>
          <w:sz w:val="32"/>
          <w:szCs w:val="32"/>
          <w:lang w:val="fr-FR"/>
        </w:rPr>
      </w:pPr>
    </w:p>
    <w:p w14:paraId="444DB784" w14:textId="77777777" w:rsidR="00E81BE3" w:rsidRDefault="00E81BE3" w:rsidP="00350A4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 w:themeColor="text1"/>
          <w:sz w:val="32"/>
          <w:szCs w:val="32"/>
          <w:lang w:val="fr-FR"/>
        </w:rPr>
      </w:pPr>
    </w:p>
    <w:p w14:paraId="7486236C" w14:textId="77777777" w:rsidR="00E81BE3" w:rsidRDefault="00E81BE3" w:rsidP="00350A4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 w:themeColor="text1"/>
          <w:sz w:val="32"/>
          <w:szCs w:val="32"/>
          <w:lang w:val="fr-FR"/>
        </w:rPr>
      </w:pPr>
    </w:p>
    <w:p w14:paraId="5909CDEF" w14:textId="77777777" w:rsidR="00E81BE3" w:rsidRDefault="00E81BE3" w:rsidP="00350A4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 w:themeColor="text1"/>
          <w:sz w:val="32"/>
          <w:szCs w:val="32"/>
          <w:lang w:val="fr-FR"/>
        </w:rPr>
      </w:pPr>
    </w:p>
    <w:p w14:paraId="473BC97C" w14:textId="77777777" w:rsidR="00E81BE3" w:rsidRDefault="00E81BE3" w:rsidP="00E81BE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</w:p>
    <w:p w14:paraId="3CEBB8A5" w14:textId="77777777" w:rsidR="00710043" w:rsidRDefault="00710043" w:rsidP="00E81BE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</w:p>
    <w:p w14:paraId="31381630" w14:textId="77777777" w:rsidR="00710043" w:rsidRDefault="00710043" w:rsidP="00E81BE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</w:p>
    <w:p w14:paraId="5BAD6679" w14:textId="3A1776DF" w:rsidR="00350A40" w:rsidRPr="00E81BE3" w:rsidRDefault="00350A40" w:rsidP="00E81BE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  <w:r w:rsidRPr="00E81BE3">
        <w:rPr>
          <w:rFonts w:ascii="Arial Narrow" w:hAnsi="Arial Narrow" w:cs="ArialMT"/>
          <w:color w:val="000000"/>
          <w:sz w:val="24"/>
          <w:szCs w:val="24"/>
          <w:lang w:val="fr-FR"/>
        </w:rPr>
        <w:t>Le cadre du volet aluminium sera de type coulissant suspendu sur rail haut aluminium de 42mm x 42mm. Il</w:t>
      </w:r>
      <w:r w:rsidR="00021F02" w:rsidRPr="00E81BE3">
        <w:rPr>
          <w:rFonts w:ascii="Arial Narrow" w:hAnsi="Arial Narrow" w:cs="ArialMT"/>
          <w:color w:val="000000"/>
          <w:sz w:val="24"/>
          <w:szCs w:val="24"/>
          <w:lang w:val="fr-FR"/>
        </w:rPr>
        <w:t xml:space="preserve"> </w:t>
      </w:r>
      <w:r w:rsidRPr="00E81BE3">
        <w:rPr>
          <w:rFonts w:ascii="Arial Narrow" w:hAnsi="Arial Narrow" w:cs="ArialMT"/>
          <w:color w:val="000000"/>
          <w:sz w:val="24"/>
          <w:szCs w:val="24"/>
          <w:lang w:val="fr-FR"/>
        </w:rPr>
        <w:t>sera réalisé avec un cadre montant/traverse tubulaire de module de 71mm de largeur et de 30mm d’épaisseur.</w:t>
      </w:r>
    </w:p>
    <w:p w14:paraId="2641144A" w14:textId="77777777" w:rsidR="00021F02" w:rsidRPr="00E81BE3" w:rsidRDefault="00021F02" w:rsidP="00E81BE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</w:p>
    <w:p w14:paraId="29B416AD" w14:textId="77777777" w:rsidR="00350A40" w:rsidRPr="00E81BE3" w:rsidRDefault="00350A40" w:rsidP="00E81BE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  <w:r w:rsidRPr="00E81BE3">
        <w:rPr>
          <w:rFonts w:ascii="Arial Narrow" w:hAnsi="Arial Narrow" w:cs="ArialMT"/>
          <w:color w:val="000000"/>
          <w:sz w:val="24"/>
          <w:szCs w:val="24"/>
          <w:lang w:val="fr-FR"/>
        </w:rPr>
        <w:t>Les cadres aluminium seront assemblés en coupe d’onglet à 45° par équerre à pion.</w:t>
      </w:r>
    </w:p>
    <w:p w14:paraId="7CD6C2BC" w14:textId="77777777" w:rsidR="00350A40" w:rsidRPr="00E81BE3" w:rsidRDefault="00350A40" w:rsidP="00E81BE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  <w:r w:rsidRPr="00E81BE3">
        <w:rPr>
          <w:rFonts w:ascii="Arial Narrow" w:hAnsi="Arial Narrow" w:cs="ArialMT"/>
          <w:color w:val="000000"/>
          <w:sz w:val="24"/>
          <w:szCs w:val="24"/>
          <w:lang w:val="fr-FR"/>
        </w:rPr>
        <w:t>Selon la dimension il recevra une traverse intermédiaire de 72 mm de hauteur par 30mm de largeur</w:t>
      </w:r>
      <w:r w:rsidR="00021F02" w:rsidRPr="00E81BE3">
        <w:rPr>
          <w:rFonts w:ascii="Arial Narrow" w:hAnsi="Arial Narrow" w:cs="ArialMT"/>
          <w:color w:val="000000"/>
          <w:sz w:val="24"/>
          <w:szCs w:val="24"/>
          <w:lang w:val="fr-FR"/>
        </w:rPr>
        <w:t xml:space="preserve"> </w:t>
      </w:r>
      <w:r w:rsidRPr="00E81BE3">
        <w:rPr>
          <w:rFonts w:ascii="Arial Narrow" w:hAnsi="Arial Narrow" w:cs="ArialMT"/>
          <w:color w:val="000000"/>
          <w:sz w:val="24"/>
          <w:szCs w:val="24"/>
          <w:lang w:val="fr-FR"/>
        </w:rPr>
        <w:t>assemblée par des raccords aluminium.</w:t>
      </w:r>
    </w:p>
    <w:p w14:paraId="55F9A8F9" w14:textId="77777777" w:rsidR="00021F02" w:rsidRPr="00E81BE3" w:rsidRDefault="00021F02" w:rsidP="00E81BE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</w:p>
    <w:p w14:paraId="65D429E7" w14:textId="77777777" w:rsidR="00350A40" w:rsidRPr="00E81BE3" w:rsidRDefault="00350A40" w:rsidP="00E81BE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  <w:r w:rsidRPr="00E81BE3">
        <w:rPr>
          <w:rFonts w:ascii="Arial Narrow" w:hAnsi="Arial Narrow" w:cs="ArialMT"/>
          <w:color w:val="000000"/>
          <w:sz w:val="24"/>
          <w:szCs w:val="24"/>
          <w:lang w:val="fr-FR"/>
        </w:rPr>
        <w:t>Profilé rail sera posé en applique pour pose extérieure OU en sous face pour pose sous linteau ou en</w:t>
      </w:r>
      <w:r w:rsidR="00021F02" w:rsidRPr="00E81BE3">
        <w:rPr>
          <w:rFonts w:ascii="Arial Narrow" w:hAnsi="Arial Narrow" w:cs="ArialMT"/>
          <w:color w:val="000000"/>
          <w:sz w:val="24"/>
          <w:szCs w:val="24"/>
          <w:lang w:val="fr-FR"/>
        </w:rPr>
        <w:t xml:space="preserve"> </w:t>
      </w:r>
      <w:r w:rsidRPr="00E81BE3">
        <w:rPr>
          <w:rFonts w:ascii="Arial Narrow" w:hAnsi="Arial Narrow" w:cs="ArialMT"/>
          <w:color w:val="000000"/>
          <w:sz w:val="24"/>
          <w:szCs w:val="24"/>
          <w:lang w:val="fr-FR"/>
        </w:rPr>
        <w:t>avancée.</w:t>
      </w:r>
    </w:p>
    <w:p w14:paraId="17586DC5" w14:textId="77777777" w:rsidR="00021F02" w:rsidRPr="00E81BE3" w:rsidRDefault="00021F02" w:rsidP="00E81BE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</w:p>
    <w:p w14:paraId="3677D2CB" w14:textId="77777777" w:rsidR="00350A40" w:rsidRPr="00E81BE3" w:rsidRDefault="00350A40" w:rsidP="00E81BE3">
      <w:p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  <w:r w:rsidRPr="00E81BE3">
        <w:rPr>
          <w:rFonts w:ascii="Arial Narrow" w:hAnsi="Arial Narrow" w:cs="ArialMT"/>
          <w:color w:val="000000"/>
          <w:sz w:val="24"/>
          <w:szCs w:val="24"/>
          <w:lang w:val="fr-FR"/>
        </w:rPr>
        <w:t>Le guidage des panneaux coulissants sera assuré :</w:t>
      </w:r>
    </w:p>
    <w:p w14:paraId="2DDE8060" w14:textId="77777777" w:rsidR="00350A40" w:rsidRPr="00E81BE3" w:rsidRDefault="00350A40" w:rsidP="00E81BE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  <w:r w:rsidRPr="00E81BE3">
        <w:rPr>
          <w:rFonts w:ascii="Arial Narrow" w:hAnsi="Arial Narrow" w:cs="ArialMT"/>
          <w:color w:val="000000"/>
          <w:sz w:val="24"/>
          <w:szCs w:val="24"/>
          <w:lang w:val="fr-FR"/>
        </w:rPr>
        <w:t>- en partie haute, par un rail aluminium équipé d’un chariot coulissant et butée d’arrêt de fin de course,</w:t>
      </w:r>
    </w:p>
    <w:p w14:paraId="4BEFB96B" w14:textId="77777777" w:rsidR="00350A40" w:rsidRPr="00E81BE3" w:rsidRDefault="00350A40" w:rsidP="00E81BE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  <w:r w:rsidRPr="00E81BE3">
        <w:rPr>
          <w:rFonts w:ascii="Arial Narrow" w:hAnsi="Arial Narrow" w:cs="ArialMT"/>
          <w:color w:val="000000"/>
          <w:sz w:val="24"/>
          <w:szCs w:val="24"/>
          <w:lang w:val="fr-FR"/>
        </w:rPr>
        <w:t>- en partie basse par des olives de guidages ponctuelles au sol guidées par un profilé U aluminium en</w:t>
      </w:r>
      <w:r w:rsidR="00FE7EF3" w:rsidRPr="00E81BE3">
        <w:rPr>
          <w:rFonts w:ascii="Arial Narrow" w:hAnsi="Arial Narrow" w:cs="ArialMT"/>
          <w:color w:val="000000"/>
          <w:sz w:val="24"/>
          <w:szCs w:val="24"/>
          <w:lang w:val="fr-FR"/>
        </w:rPr>
        <w:t xml:space="preserve"> </w:t>
      </w:r>
      <w:r w:rsidRPr="00E81BE3">
        <w:rPr>
          <w:rFonts w:ascii="Arial Narrow" w:hAnsi="Arial Narrow" w:cs="ArialMT"/>
          <w:color w:val="000000"/>
          <w:sz w:val="24"/>
          <w:szCs w:val="24"/>
          <w:lang w:val="fr-FR"/>
        </w:rPr>
        <w:t>partie basse du panneau coulissant OU par des olives de guidage sur ouvrant et profilé U au sol.</w:t>
      </w:r>
    </w:p>
    <w:p w14:paraId="46A90FD8" w14:textId="77777777" w:rsidR="00021F02" w:rsidRPr="00E81BE3" w:rsidRDefault="00021F02" w:rsidP="00E81BE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</w:p>
    <w:p w14:paraId="5ED1A05E" w14:textId="77777777" w:rsidR="00021F02" w:rsidRPr="00E81BE3" w:rsidRDefault="00350A40" w:rsidP="00E81BE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  <w:r w:rsidRPr="00E81BE3">
        <w:rPr>
          <w:rFonts w:ascii="Arial Narrow" w:hAnsi="Arial Narrow" w:cs="ArialMT"/>
          <w:color w:val="000000"/>
          <w:sz w:val="24"/>
          <w:szCs w:val="24"/>
          <w:lang w:val="fr-FR"/>
        </w:rPr>
        <w:t>Les accessoires visibles pourront être réalisés dans la même finition que le volet</w:t>
      </w:r>
    </w:p>
    <w:p w14:paraId="2B021A41" w14:textId="77777777" w:rsidR="00021F02" w:rsidRPr="00E81BE3" w:rsidRDefault="00021F02" w:rsidP="00E81BE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</w:p>
    <w:p w14:paraId="0AB5FCDE" w14:textId="77777777" w:rsidR="00350A40" w:rsidRPr="00E81BE3" w:rsidRDefault="00350A40" w:rsidP="00E81BE3">
      <w:p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  <w:r w:rsidRPr="00E81BE3">
        <w:rPr>
          <w:rFonts w:ascii="Arial Narrow" w:hAnsi="Arial Narrow" w:cs="ArialMT"/>
          <w:color w:val="000000"/>
          <w:sz w:val="24"/>
          <w:szCs w:val="24"/>
          <w:lang w:val="fr-FR"/>
        </w:rPr>
        <w:t>La condamnation des panneaux coulissants sera réalisée :</w:t>
      </w:r>
    </w:p>
    <w:p w14:paraId="02B28E8B" w14:textId="77777777" w:rsidR="00350A40" w:rsidRPr="00E81BE3" w:rsidRDefault="00350A40" w:rsidP="00E81BE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  <w:r w:rsidRPr="00E81BE3">
        <w:rPr>
          <w:rFonts w:ascii="Arial Narrow" w:hAnsi="Arial Narrow" w:cs="ArialMT"/>
          <w:color w:val="000000"/>
          <w:sz w:val="24"/>
          <w:szCs w:val="24"/>
          <w:lang w:val="fr-FR"/>
        </w:rPr>
        <w:t>- par verrou à targette réversible droite et gauche sur chaque vantail,</w:t>
      </w:r>
    </w:p>
    <w:p w14:paraId="17131F53" w14:textId="77777777" w:rsidR="00350A40" w:rsidRPr="00E81BE3" w:rsidRDefault="00350A40" w:rsidP="00E81BE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-BoldMT"/>
          <w:b/>
          <w:bCs/>
          <w:color w:val="000000"/>
          <w:sz w:val="24"/>
          <w:szCs w:val="24"/>
          <w:lang w:val="fr-FR"/>
        </w:rPr>
      </w:pPr>
      <w:proofErr w:type="gramStart"/>
      <w:r w:rsidRPr="00E81BE3">
        <w:rPr>
          <w:rFonts w:ascii="Arial Narrow" w:hAnsi="Arial Narrow" w:cs="Arial-BoldMT"/>
          <w:b/>
          <w:bCs/>
          <w:color w:val="000000"/>
          <w:sz w:val="24"/>
          <w:szCs w:val="24"/>
          <w:lang w:val="fr-FR"/>
        </w:rPr>
        <w:t>ou</w:t>
      </w:r>
      <w:proofErr w:type="gramEnd"/>
    </w:p>
    <w:p w14:paraId="53A568CD" w14:textId="77777777" w:rsidR="00350A40" w:rsidRPr="00E81BE3" w:rsidRDefault="00350A40" w:rsidP="00E81BE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  <w:r w:rsidRPr="00E81BE3">
        <w:rPr>
          <w:rFonts w:ascii="Arial Narrow" w:hAnsi="Arial Narrow" w:cs="ArialMT"/>
          <w:color w:val="000000"/>
          <w:sz w:val="24"/>
          <w:szCs w:val="24"/>
          <w:lang w:val="fr-FR"/>
        </w:rPr>
        <w:t xml:space="preserve">- par coquille de </w:t>
      </w:r>
      <w:r w:rsidR="009C7DF8" w:rsidRPr="00E81BE3">
        <w:rPr>
          <w:rFonts w:ascii="Arial Narrow" w:hAnsi="Arial Narrow" w:cs="ArialMT"/>
          <w:color w:val="000000"/>
          <w:sz w:val="24"/>
          <w:szCs w:val="24"/>
          <w:lang w:val="fr-FR"/>
        </w:rPr>
        <w:t>manœuvre</w:t>
      </w:r>
      <w:r w:rsidRPr="00E81BE3">
        <w:rPr>
          <w:rFonts w:ascii="Arial Narrow" w:hAnsi="Arial Narrow" w:cs="ArialMT"/>
          <w:color w:val="000000"/>
          <w:sz w:val="24"/>
          <w:szCs w:val="24"/>
          <w:lang w:val="fr-FR"/>
        </w:rPr>
        <w:t xml:space="preserve"> de type coulissant,</w:t>
      </w:r>
    </w:p>
    <w:p w14:paraId="0BB2736B" w14:textId="77777777" w:rsidR="00350A40" w:rsidRPr="00E81BE3" w:rsidRDefault="00350A40" w:rsidP="00E81BE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-BoldMT"/>
          <w:b/>
          <w:bCs/>
          <w:color w:val="000000"/>
          <w:sz w:val="24"/>
          <w:szCs w:val="24"/>
          <w:lang w:val="fr-FR"/>
        </w:rPr>
      </w:pPr>
      <w:proofErr w:type="gramStart"/>
      <w:r w:rsidRPr="00E81BE3">
        <w:rPr>
          <w:rFonts w:ascii="Arial Narrow" w:hAnsi="Arial Narrow" w:cs="Arial-BoldMT"/>
          <w:b/>
          <w:bCs/>
          <w:color w:val="000000"/>
          <w:sz w:val="24"/>
          <w:szCs w:val="24"/>
          <w:lang w:val="fr-FR"/>
        </w:rPr>
        <w:t>ou</w:t>
      </w:r>
      <w:proofErr w:type="gramEnd"/>
    </w:p>
    <w:p w14:paraId="58027569" w14:textId="77777777" w:rsidR="00350A40" w:rsidRPr="00E81BE3" w:rsidRDefault="00350A40" w:rsidP="00E81BE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  <w:r w:rsidRPr="00E81BE3">
        <w:rPr>
          <w:rFonts w:ascii="Arial Narrow" w:hAnsi="Arial Narrow" w:cs="ArialMT"/>
          <w:color w:val="000000"/>
          <w:sz w:val="24"/>
          <w:szCs w:val="24"/>
          <w:lang w:val="fr-FR"/>
        </w:rPr>
        <w:t>- par fermetures 1 ou 2 points avec cylindre à clé.</w:t>
      </w:r>
    </w:p>
    <w:p w14:paraId="715F170E" w14:textId="77777777" w:rsidR="00FE7EF3" w:rsidRPr="00E81BE3" w:rsidRDefault="00FE7EF3" w:rsidP="00E81BE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</w:p>
    <w:p w14:paraId="68047316" w14:textId="77777777" w:rsidR="00350A40" w:rsidRPr="00E81BE3" w:rsidRDefault="00E81BE3" w:rsidP="00E81BE3">
      <w:p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 w:cs="Arial-BoldMT"/>
          <w:b/>
          <w:bCs/>
          <w:caps/>
          <w:color w:val="000000"/>
          <w:sz w:val="24"/>
          <w:szCs w:val="24"/>
          <w:lang w:val="fr-FR"/>
        </w:rPr>
      </w:pPr>
      <w:r w:rsidRPr="00E81BE3">
        <w:rPr>
          <w:rFonts w:ascii="Arial Narrow" w:hAnsi="Arial Narrow" w:cs="Arial-BoldMT"/>
          <w:b/>
          <w:bCs/>
          <w:caps/>
          <w:color w:val="006DB7"/>
          <w:sz w:val="24"/>
          <w:szCs w:val="24"/>
          <w:lang w:val="fr-FR"/>
        </w:rPr>
        <w:t>/</w:t>
      </w:r>
      <w:r w:rsidRPr="00E81BE3">
        <w:rPr>
          <w:rFonts w:ascii="Arial Narrow" w:hAnsi="Arial Narrow" w:cs="Arial-BoldMT"/>
          <w:b/>
          <w:bCs/>
          <w:caps/>
          <w:color w:val="000000"/>
          <w:sz w:val="24"/>
          <w:szCs w:val="24"/>
          <w:lang w:val="fr-FR"/>
        </w:rPr>
        <w:t xml:space="preserve"> </w:t>
      </w:r>
      <w:r w:rsidR="00350A40" w:rsidRPr="00E81BE3">
        <w:rPr>
          <w:rFonts w:ascii="Arial Narrow" w:hAnsi="Arial Narrow" w:cs="Arial-BoldMT"/>
          <w:b/>
          <w:bCs/>
          <w:caps/>
          <w:color w:val="000000"/>
          <w:sz w:val="24"/>
          <w:szCs w:val="24"/>
          <w:lang w:val="fr-FR"/>
        </w:rPr>
        <w:t>Volet coulissant lames pleines toute hauteur :</w:t>
      </w:r>
    </w:p>
    <w:p w14:paraId="0DC00EB4" w14:textId="77777777" w:rsidR="00350A40" w:rsidRPr="00E81BE3" w:rsidRDefault="00350A40" w:rsidP="00E81BE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  <w:r w:rsidRPr="00E81BE3">
        <w:rPr>
          <w:rFonts w:ascii="Arial Narrow" w:hAnsi="Arial Narrow" w:cs="ArialMT"/>
          <w:color w:val="000000"/>
          <w:sz w:val="24"/>
          <w:szCs w:val="24"/>
          <w:lang w:val="fr-FR"/>
        </w:rPr>
        <w:t>Les remplissages des volets seront réalisés par des lames aluminium tubulaires verticales ou horizontales</w:t>
      </w:r>
      <w:r w:rsidR="00FE7EF3" w:rsidRPr="00E81BE3">
        <w:rPr>
          <w:rFonts w:ascii="Arial Narrow" w:hAnsi="Arial Narrow" w:cs="ArialMT"/>
          <w:color w:val="000000"/>
          <w:sz w:val="24"/>
          <w:szCs w:val="24"/>
          <w:lang w:val="fr-FR"/>
        </w:rPr>
        <w:t xml:space="preserve"> </w:t>
      </w:r>
      <w:r w:rsidRPr="00E81BE3">
        <w:rPr>
          <w:rFonts w:ascii="Arial Narrow" w:hAnsi="Arial Narrow" w:cs="ArialMT"/>
          <w:color w:val="000000"/>
          <w:sz w:val="24"/>
          <w:szCs w:val="24"/>
          <w:lang w:val="fr-FR"/>
        </w:rPr>
        <w:t xml:space="preserve">de 80mm. Les lames seront </w:t>
      </w:r>
      <w:proofErr w:type="spellStart"/>
      <w:r w:rsidRPr="00E81BE3">
        <w:rPr>
          <w:rFonts w:ascii="Arial Narrow" w:hAnsi="Arial Narrow" w:cs="ArialMT"/>
          <w:color w:val="000000"/>
          <w:sz w:val="24"/>
          <w:szCs w:val="24"/>
          <w:lang w:val="fr-FR"/>
        </w:rPr>
        <w:t>clippées</w:t>
      </w:r>
      <w:proofErr w:type="spellEnd"/>
      <w:r w:rsidRPr="00E81BE3">
        <w:rPr>
          <w:rFonts w:ascii="Arial Narrow" w:hAnsi="Arial Narrow" w:cs="ArialMT"/>
          <w:color w:val="000000"/>
          <w:sz w:val="24"/>
          <w:szCs w:val="24"/>
          <w:lang w:val="fr-FR"/>
        </w:rPr>
        <w:t xml:space="preserve"> entre elles.</w:t>
      </w:r>
    </w:p>
    <w:p w14:paraId="1C00BE99" w14:textId="77777777" w:rsidR="00FE7EF3" w:rsidRPr="00E81BE3" w:rsidRDefault="00FE7EF3" w:rsidP="00E81BE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</w:p>
    <w:p w14:paraId="639CB7B1" w14:textId="77777777" w:rsidR="00350A40" w:rsidRPr="00E81BE3" w:rsidRDefault="00E81BE3" w:rsidP="00E81BE3">
      <w:p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 w:cs="Arial-BoldMT"/>
          <w:b/>
          <w:bCs/>
          <w:caps/>
          <w:color w:val="000000"/>
          <w:sz w:val="24"/>
          <w:szCs w:val="24"/>
          <w:lang w:val="fr-FR"/>
        </w:rPr>
      </w:pPr>
      <w:r w:rsidRPr="00E81BE3">
        <w:rPr>
          <w:rFonts w:ascii="Arial Narrow" w:hAnsi="Arial Narrow" w:cs="Arial-BoldMT"/>
          <w:b/>
          <w:bCs/>
          <w:caps/>
          <w:color w:val="006DB7"/>
          <w:sz w:val="24"/>
          <w:szCs w:val="24"/>
          <w:lang w:val="fr-FR"/>
        </w:rPr>
        <w:t>/</w:t>
      </w:r>
      <w:r w:rsidRPr="00E81BE3">
        <w:rPr>
          <w:rFonts w:ascii="Arial Narrow" w:hAnsi="Arial Narrow" w:cs="Arial-BoldMT"/>
          <w:b/>
          <w:bCs/>
          <w:caps/>
          <w:color w:val="000000"/>
          <w:sz w:val="24"/>
          <w:szCs w:val="24"/>
          <w:lang w:val="fr-FR"/>
        </w:rPr>
        <w:t xml:space="preserve"> </w:t>
      </w:r>
      <w:r w:rsidR="00350A40" w:rsidRPr="00E81BE3">
        <w:rPr>
          <w:rFonts w:ascii="Arial Narrow" w:hAnsi="Arial Narrow" w:cs="Arial-BoldMT"/>
          <w:b/>
          <w:bCs/>
          <w:caps/>
          <w:color w:val="000000"/>
          <w:sz w:val="24"/>
          <w:szCs w:val="24"/>
          <w:lang w:val="fr-FR"/>
        </w:rPr>
        <w:t>Volet coulissant lames persienn</w:t>
      </w:r>
      <w:r w:rsidR="00023A57">
        <w:rPr>
          <w:rFonts w:ascii="Arial Narrow" w:hAnsi="Arial Narrow" w:cs="Arial-BoldMT"/>
          <w:b/>
          <w:bCs/>
          <w:caps/>
          <w:color w:val="000000"/>
          <w:sz w:val="24"/>
          <w:szCs w:val="24"/>
          <w:lang w:val="fr-FR"/>
        </w:rPr>
        <w:t>É</w:t>
      </w:r>
      <w:r w:rsidR="00350A40" w:rsidRPr="00E81BE3">
        <w:rPr>
          <w:rFonts w:ascii="Arial Narrow" w:hAnsi="Arial Narrow" w:cs="Arial-BoldMT"/>
          <w:b/>
          <w:bCs/>
          <w:caps/>
          <w:color w:val="000000"/>
          <w:sz w:val="24"/>
          <w:szCs w:val="24"/>
          <w:lang w:val="fr-FR"/>
        </w:rPr>
        <w:t>es fixes toute hauteur</w:t>
      </w:r>
      <w:r w:rsidR="00023A57">
        <w:rPr>
          <w:rFonts w:ascii="Arial Narrow" w:hAnsi="Arial Narrow" w:cs="Arial-BoldMT"/>
          <w:b/>
          <w:bCs/>
          <w:caps/>
          <w:color w:val="000000"/>
          <w:sz w:val="24"/>
          <w:szCs w:val="24"/>
          <w:lang w:val="fr-FR"/>
        </w:rPr>
        <w:t xml:space="preserve"> </w:t>
      </w:r>
      <w:r w:rsidR="00350A40" w:rsidRPr="00E81BE3">
        <w:rPr>
          <w:rFonts w:ascii="Arial Narrow" w:hAnsi="Arial Narrow" w:cs="Arial-BoldMT"/>
          <w:b/>
          <w:bCs/>
          <w:caps/>
          <w:color w:val="000000"/>
          <w:sz w:val="24"/>
          <w:szCs w:val="24"/>
          <w:lang w:val="fr-FR"/>
        </w:rPr>
        <w:t>:</w:t>
      </w:r>
    </w:p>
    <w:p w14:paraId="0E3FDF6A" w14:textId="77777777" w:rsidR="00350A40" w:rsidRPr="00E81BE3" w:rsidRDefault="00350A40" w:rsidP="00E81BE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  <w:r w:rsidRPr="00E81BE3">
        <w:rPr>
          <w:rFonts w:ascii="Arial Narrow" w:hAnsi="Arial Narrow" w:cs="ArialMT"/>
          <w:color w:val="000000"/>
          <w:sz w:val="24"/>
          <w:szCs w:val="24"/>
          <w:lang w:val="fr-FR"/>
        </w:rPr>
        <w:t xml:space="preserve">Les remplissages des volets seront réalisés par des lames </w:t>
      </w:r>
      <w:proofErr w:type="spellStart"/>
      <w:r w:rsidRPr="00E81BE3">
        <w:rPr>
          <w:rFonts w:ascii="Arial Narrow" w:hAnsi="Arial Narrow" w:cs="ArialMT"/>
          <w:color w:val="000000"/>
          <w:sz w:val="24"/>
          <w:szCs w:val="24"/>
          <w:lang w:val="fr-FR"/>
        </w:rPr>
        <w:t>persiennées</w:t>
      </w:r>
      <w:proofErr w:type="spellEnd"/>
      <w:r w:rsidRPr="00E81BE3">
        <w:rPr>
          <w:rFonts w:ascii="Arial Narrow" w:hAnsi="Arial Narrow" w:cs="ArialMT"/>
          <w:color w:val="000000"/>
          <w:sz w:val="24"/>
          <w:szCs w:val="24"/>
          <w:lang w:val="fr-FR"/>
        </w:rPr>
        <w:t xml:space="preserve"> aluminium de 48mm de hauteur</w:t>
      </w:r>
      <w:r w:rsidR="00FE7EF3" w:rsidRPr="00E81BE3">
        <w:rPr>
          <w:rFonts w:ascii="Arial Narrow" w:hAnsi="Arial Narrow" w:cs="ArialMT"/>
          <w:color w:val="000000"/>
          <w:sz w:val="24"/>
          <w:szCs w:val="24"/>
          <w:lang w:val="fr-FR"/>
        </w:rPr>
        <w:t xml:space="preserve"> </w:t>
      </w:r>
      <w:r w:rsidRPr="00E81BE3">
        <w:rPr>
          <w:rFonts w:ascii="Arial Narrow" w:hAnsi="Arial Narrow" w:cs="ArialMT"/>
          <w:color w:val="000000"/>
          <w:sz w:val="24"/>
          <w:szCs w:val="24"/>
          <w:lang w:val="fr-FR"/>
        </w:rPr>
        <w:t>et 6mm d’épaisseur qui seront emboîtées sur deux crémaillères aluminium avant montage dans le cadre</w:t>
      </w:r>
      <w:r w:rsidR="00FE7EF3" w:rsidRPr="00E81BE3">
        <w:rPr>
          <w:rFonts w:ascii="Arial Narrow" w:hAnsi="Arial Narrow" w:cs="ArialMT"/>
          <w:color w:val="000000"/>
          <w:sz w:val="24"/>
          <w:szCs w:val="24"/>
          <w:lang w:val="fr-FR"/>
        </w:rPr>
        <w:t xml:space="preserve"> </w:t>
      </w:r>
      <w:r w:rsidRPr="00E81BE3">
        <w:rPr>
          <w:rFonts w:ascii="Arial Narrow" w:hAnsi="Arial Narrow" w:cs="ArialMT"/>
          <w:color w:val="000000"/>
          <w:sz w:val="24"/>
          <w:szCs w:val="24"/>
          <w:lang w:val="fr-FR"/>
        </w:rPr>
        <w:t>de l’ouvrant.</w:t>
      </w:r>
    </w:p>
    <w:p w14:paraId="436A9E61" w14:textId="77777777" w:rsidR="00FE7EF3" w:rsidRPr="00E81BE3" w:rsidRDefault="00FE7EF3" w:rsidP="00E81BE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</w:p>
    <w:p w14:paraId="6C4AC3E8" w14:textId="77777777" w:rsidR="00350A40" w:rsidRPr="00E81BE3" w:rsidRDefault="00E81BE3" w:rsidP="00E81BE3">
      <w:p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 w:cs="Arial-BoldMT"/>
          <w:b/>
          <w:bCs/>
          <w:caps/>
          <w:color w:val="000000"/>
          <w:sz w:val="24"/>
          <w:szCs w:val="24"/>
          <w:lang w:val="fr-FR"/>
        </w:rPr>
      </w:pPr>
      <w:r w:rsidRPr="00E81BE3">
        <w:rPr>
          <w:rFonts w:ascii="Arial Narrow" w:hAnsi="Arial Narrow" w:cs="Arial-BoldMT"/>
          <w:b/>
          <w:bCs/>
          <w:caps/>
          <w:color w:val="006DB7"/>
          <w:sz w:val="24"/>
          <w:szCs w:val="24"/>
          <w:lang w:val="fr-FR"/>
        </w:rPr>
        <w:t>/</w:t>
      </w:r>
      <w:r w:rsidRPr="00E81BE3">
        <w:rPr>
          <w:rFonts w:ascii="Arial Narrow" w:hAnsi="Arial Narrow" w:cs="Arial-BoldMT"/>
          <w:b/>
          <w:bCs/>
          <w:caps/>
          <w:color w:val="000000"/>
          <w:sz w:val="24"/>
          <w:szCs w:val="24"/>
          <w:lang w:val="fr-FR"/>
        </w:rPr>
        <w:t xml:space="preserve"> </w:t>
      </w:r>
      <w:r w:rsidR="00350A40" w:rsidRPr="00E81BE3">
        <w:rPr>
          <w:rFonts w:ascii="Arial Narrow" w:hAnsi="Arial Narrow" w:cs="Arial-BoldMT"/>
          <w:b/>
          <w:bCs/>
          <w:caps/>
          <w:color w:val="000000"/>
          <w:sz w:val="24"/>
          <w:szCs w:val="24"/>
          <w:lang w:val="fr-FR"/>
        </w:rPr>
        <w:t>Volet coulissant persienn</w:t>
      </w:r>
      <w:r w:rsidR="00023A57">
        <w:rPr>
          <w:rFonts w:ascii="Arial Narrow" w:hAnsi="Arial Narrow" w:cs="Arial-BoldMT"/>
          <w:b/>
          <w:bCs/>
          <w:caps/>
          <w:color w:val="000000"/>
          <w:sz w:val="24"/>
          <w:szCs w:val="24"/>
          <w:lang w:val="fr-FR"/>
        </w:rPr>
        <w:t>É</w:t>
      </w:r>
      <w:r w:rsidR="00350A40" w:rsidRPr="00E81BE3">
        <w:rPr>
          <w:rFonts w:ascii="Arial Narrow" w:hAnsi="Arial Narrow" w:cs="Arial-BoldMT"/>
          <w:b/>
          <w:bCs/>
          <w:caps/>
          <w:color w:val="000000"/>
          <w:sz w:val="24"/>
          <w:szCs w:val="24"/>
          <w:lang w:val="fr-FR"/>
        </w:rPr>
        <w:t xml:space="preserve"> avec lames orientables :</w:t>
      </w:r>
    </w:p>
    <w:p w14:paraId="0B4A7EDD" w14:textId="77777777" w:rsidR="00350A40" w:rsidRPr="00E81BE3" w:rsidRDefault="00350A40" w:rsidP="00E81BE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  <w:r w:rsidRPr="00E81BE3">
        <w:rPr>
          <w:rFonts w:ascii="Arial Narrow" w:hAnsi="Arial Narrow" w:cs="ArialMT"/>
          <w:color w:val="000000"/>
          <w:sz w:val="24"/>
          <w:szCs w:val="24"/>
          <w:lang w:val="fr-FR"/>
        </w:rPr>
        <w:t>Les remplissages des volets seront réalisés par des doubles lames orientables de 70mm de hauteur et19.50mm d’épaisseur s’intégrant dans des porte-lames assurant également l’ouverture et la fermeture des</w:t>
      </w:r>
      <w:r w:rsidR="009C7DF8" w:rsidRPr="00E81BE3">
        <w:rPr>
          <w:rFonts w:ascii="Arial Narrow" w:hAnsi="Arial Narrow" w:cs="ArialMT"/>
          <w:color w:val="000000"/>
          <w:sz w:val="24"/>
          <w:szCs w:val="24"/>
          <w:lang w:val="fr-FR"/>
        </w:rPr>
        <w:t xml:space="preserve"> </w:t>
      </w:r>
      <w:r w:rsidRPr="00E81BE3">
        <w:rPr>
          <w:rFonts w:ascii="Arial Narrow" w:hAnsi="Arial Narrow" w:cs="ArialMT"/>
          <w:color w:val="000000"/>
          <w:sz w:val="24"/>
          <w:szCs w:val="24"/>
          <w:lang w:val="fr-FR"/>
        </w:rPr>
        <w:t>lames.</w:t>
      </w:r>
    </w:p>
    <w:p w14:paraId="0923BB0F" w14:textId="77777777" w:rsidR="00710043" w:rsidRDefault="00710043" w:rsidP="005A3B4E">
      <w:p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 w:cs="Arial-BoldMT"/>
          <w:b/>
          <w:bCs/>
          <w:caps/>
          <w:color w:val="006DB7"/>
          <w:sz w:val="24"/>
          <w:szCs w:val="24"/>
          <w:lang w:val="fr-FR"/>
        </w:rPr>
      </w:pPr>
    </w:p>
    <w:p w14:paraId="38097735" w14:textId="1A9CB6F6" w:rsidR="00710043" w:rsidRDefault="00E81BE3" w:rsidP="005A3B4E">
      <w:p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 w:cs="Arial-BoldMT"/>
          <w:b/>
          <w:bCs/>
          <w:caps/>
          <w:color w:val="000000"/>
          <w:sz w:val="24"/>
          <w:szCs w:val="24"/>
          <w:lang w:val="fr-FR"/>
        </w:rPr>
      </w:pPr>
      <w:r w:rsidRPr="00E81BE3">
        <w:rPr>
          <w:rFonts w:ascii="Arial Narrow" w:hAnsi="Arial Narrow" w:cs="Arial-BoldMT"/>
          <w:b/>
          <w:bCs/>
          <w:caps/>
          <w:color w:val="006DB7"/>
          <w:sz w:val="24"/>
          <w:szCs w:val="24"/>
          <w:lang w:val="fr-FR"/>
        </w:rPr>
        <w:lastRenderedPageBreak/>
        <w:t xml:space="preserve">/ </w:t>
      </w:r>
      <w:r w:rsidR="00350A40" w:rsidRPr="00E81BE3">
        <w:rPr>
          <w:rFonts w:ascii="Arial Narrow" w:hAnsi="Arial Narrow" w:cs="Arial-BoldMT"/>
          <w:b/>
          <w:bCs/>
          <w:caps/>
          <w:color w:val="000000"/>
          <w:sz w:val="24"/>
          <w:szCs w:val="24"/>
          <w:lang w:val="fr-FR"/>
        </w:rPr>
        <w:t>Volet coulissant mixte persienn</w:t>
      </w:r>
      <w:r w:rsidR="00023A57">
        <w:rPr>
          <w:rFonts w:ascii="Arial Narrow" w:hAnsi="Arial Narrow" w:cs="Arial-BoldMT"/>
          <w:b/>
          <w:bCs/>
          <w:caps/>
          <w:color w:val="000000"/>
          <w:sz w:val="24"/>
          <w:szCs w:val="24"/>
          <w:lang w:val="fr-FR"/>
        </w:rPr>
        <w:t>É</w:t>
      </w:r>
      <w:r w:rsidR="00350A40" w:rsidRPr="00E81BE3">
        <w:rPr>
          <w:rFonts w:ascii="Arial Narrow" w:hAnsi="Arial Narrow" w:cs="Arial-BoldMT"/>
          <w:b/>
          <w:bCs/>
          <w:caps/>
          <w:color w:val="000000"/>
          <w:sz w:val="24"/>
          <w:szCs w:val="24"/>
          <w:lang w:val="fr-FR"/>
        </w:rPr>
        <w:t xml:space="preserve"> lames fixes / plein :</w:t>
      </w:r>
    </w:p>
    <w:p w14:paraId="51B5E175" w14:textId="57518A49" w:rsidR="00350A40" w:rsidRPr="005A3B4E" w:rsidRDefault="00350A40" w:rsidP="005A3B4E">
      <w:p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 w:cs="Arial-BoldMT"/>
          <w:b/>
          <w:bCs/>
          <w:caps/>
          <w:color w:val="000000"/>
          <w:sz w:val="24"/>
          <w:szCs w:val="24"/>
          <w:lang w:val="fr-FR"/>
        </w:rPr>
      </w:pPr>
      <w:r w:rsidRPr="00E81BE3">
        <w:rPr>
          <w:rFonts w:ascii="Arial Narrow" w:hAnsi="Arial Narrow" w:cs="ArialMT"/>
          <w:color w:val="000000"/>
          <w:sz w:val="24"/>
          <w:szCs w:val="24"/>
          <w:lang w:val="fr-FR"/>
        </w:rPr>
        <w:t xml:space="preserve">En partie haute, les remplissages des volets seront réalisés par des lames </w:t>
      </w:r>
      <w:proofErr w:type="spellStart"/>
      <w:r w:rsidRPr="00E81BE3">
        <w:rPr>
          <w:rFonts w:ascii="Arial Narrow" w:hAnsi="Arial Narrow" w:cs="ArialMT"/>
          <w:color w:val="000000"/>
          <w:sz w:val="24"/>
          <w:szCs w:val="24"/>
          <w:lang w:val="fr-FR"/>
        </w:rPr>
        <w:t>persiennées</w:t>
      </w:r>
      <w:proofErr w:type="spellEnd"/>
      <w:r w:rsidRPr="00E81BE3">
        <w:rPr>
          <w:rFonts w:ascii="Arial Narrow" w:hAnsi="Arial Narrow" w:cs="ArialMT"/>
          <w:color w:val="000000"/>
          <w:sz w:val="24"/>
          <w:szCs w:val="24"/>
          <w:lang w:val="fr-FR"/>
        </w:rPr>
        <w:t xml:space="preserve"> horizontales</w:t>
      </w:r>
      <w:r w:rsidR="00FE7EF3" w:rsidRPr="00E81BE3">
        <w:rPr>
          <w:rFonts w:ascii="Arial Narrow" w:hAnsi="Arial Narrow" w:cs="ArialMT"/>
          <w:color w:val="000000"/>
          <w:sz w:val="24"/>
          <w:szCs w:val="24"/>
          <w:lang w:val="fr-FR"/>
        </w:rPr>
        <w:t xml:space="preserve"> </w:t>
      </w:r>
      <w:r w:rsidRPr="00E81BE3">
        <w:rPr>
          <w:rFonts w:ascii="Arial Narrow" w:hAnsi="Arial Narrow" w:cs="ArialMT"/>
          <w:color w:val="000000"/>
          <w:sz w:val="24"/>
          <w:szCs w:val="24"/>
          <w:lang w:val="fr-FR"/>
        </w:rPr>
        <w:t xml:space="preserve">aluminium de 48mm de hauteur et 6mm d’épaisseur. Les lames </w:t>
      </w:r>
      <w:proofErr w:type="spellStart"/>
      <w:r w:rsidRPr="00E81BE3">
        <w:rPr>
          <w:rFonts w:ascii="Arial Narrow" w:hAnsi="Arial Narrow" w:cs="ArialMT"/>
          <w:color w:val="000000"/>
          <w:sz w:val="24"/>
          <w:szCs w:val="24"/>
          <w:lang w:val="fr-FR"/>
        </w:rPr>
        <w:t>persiennées</w:t>
      </w:r>
      <w:proofErr w:type="spellEnd"/>
      <w:r w:rsidRPr="00E81BE3">
        <w:rPr>
          <w:rFonts w:ascii="Arial Narrow" w:hAnsi="Arial Narrow" w:cs="ArialMT"/>
          <w:color w:val="000000"/>
          <w:sz w:val="24"/>
          <w:szCs w:val="24"/>
          <w:lang w:val="fr-FR"/>
        </w:rPr>
        <w:t xml:space="preserve"> seront emboîtées sur deux</w:t>
      </w:r>
      <w:r w:rsidR="00FE7EF3" w:rsidRPr="00E81BE3">
        <w:rPr>
          <w:rFonts w:ascii="Arial Narrow" w:hAnsi="Arial Narrow" w:cs="ArialMT"/>
          <w:color w:val="000000"/>
          <w:sz w:val="24"/>
          <w:szCs w:val="24"/>
          <w:lang w:val="fr-FR"/>
        </w:rPr>
        <w:t xml:space="preserve"> </w:t>
      </w:r>
      <w:r w:rsidRPr="00E81BE3">
        <w:rPr>
          <w:rFonts w:ascii="Arial Narrow" w:hAnsi="Arial Narrow" w:cs="ArialMT"/>
          <w:color w:val="000000"/>
          <w:sz w:val="24"/>
          <w:szCs w:val="24"/>
          <w:lang w:val="fr-FR"/>
        </w:rPr>
        <w:t>crémaillères aluminium avant montage dans le cadre de l’ouvrant.</w:t>
      </w:r>
    </w:p>
    <w:p w14:paraId="43EDF7E9" w14:textId="1A4CD416" w:rsidR="009C7DF8" w:rsidRPr="00F55926" w:rsidRDefault="00350A40" w:rsidP="00F5592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  <w:r w:rsidRPr="00E81BE3">
        <w:rPr>
          <w:rFonts w:ascii="Arial Narrow" w:hAnsi="Arial Narrow" w:cs="ArialMT"/>
          <w:color w:val="000000"/>
          <w:sz w:val="24"/>
          <w:szCs w:val="24"/>
          <w:lang w:val="fr-FR"/>
        </w:rPr>
        <w:t xml:space="preserve">En partie basse, remplissage par des lames tubulaires horizontales ou verticales de 80mm, </w:t>
      </w:r>
      <w:proofErr w:type="spellStart"/>
      <w:r w:rsidRPr="00E81BE3">
        <w:rPr>
          <w:rFonts w:ascii="Arial Narrow" w:hAnsi="Arial Narrow" w:cs="ArialMT"/>
          <w:color w:val="000000"/>
          <w:sz w:val="24"/>
          <w:szCs w:val="24"/>
          <w:lang w:val="fr-FR"/>
        </w:rPr>
        <w:t>clippées</w:t>
      </w:r>
      <w:proofErr w:type="spellEnd"/>
      <w:r w:rsidRPr="00E81BE3">
        <w:rPr>
          <w:rFonts w:ascii="Arial Narrow" w:hAnsi="Arial Narrow" w:cs="ArialMT"/>
          <w:color w:val="000000"/>
          <w:sz w:val="24"/>
          <w:szCs w:val="24"/>
          <w:lang w:val="fr-FR"/>
        </w:rPr>
        <w:t xml:space="preserve"> sous</w:t>
      </w:r>
      <w:r w:rsidR="00FE7EF3" w:rsidRPr="00E81BE3">
        <w:rPr>
          <w:rFonts w:ascii="Arial Narrow" w:hAnsi="Arial Narrow" w:cs="ArialMT"/>
          <w:color w:val="000000"/>
          <w:sz w:val="24"/>
          <w:szCs w:val="24"/>
          <w:lang w:val="fr-FR"/>
        </w:rPr>
        <w:t xml:space="preserve"> </w:t>
      </w:r>
      <w:r w:rsidRPr="00E81BE3">
        <w:rPr>
          <w:rFonts w:ascii="Arial Narrow" w:hAnsi="Arial Narrow" w:cs="ArialMT"/>
          <w:color w:val="000000"/>
          <w:sz w:val="24"/>
          <w:szCs w:val="24"/>
          <w:lang w:val="fr-FR"/>
        </w:rPr>
        <w:t>un profilé traverse intermédiaire.</w:t>
      </w:r>
    </w:p>
    <w:p w14:paraId="1B4C7F43" w14:textId="77777777" w:rsidR="00E81BE3" w:rsidRPr="00C80C07" w:rsidRDefault="00E81BE3" w:rsidP="00E81BE3">
      <w:pPr>
        <w:tabs>
          <w:tab w:val="left" w:pos="5580"/>
        </w:tabs>
        <w:jc w:val="both"/>
        <w:rPr>
          <w:rFonts w:ascii="Arial Narrow" w:hAnsi="Arial Narrow" w:cs="Arial"/>
          <w:lang w:val="fr-FR"/>
        </w:rPr>
      </w:pPr>
    </w:p>
    <w:p w14:paraId="60BAEA1B" w14:textId="77777777" w:rsidR="009C7DF8" w:rsidRPr="00C80C07" w:rsidRDefault="009C7DF8" w:rsidP="00E81BE3">
      <w:pPr>
        <w:tabs>
          <w:tab w:val="left" w:pos="5580"/>
        </w:tabs>
        <w:spacing w:after="120"/>
        <w:jc w:val="center"/>
        <w:rPr>
          <w:rFonts w:ascii="Arial Narrow" w:hAnsi="Arial Narrow" w:cs="Arial"/>
          <w:lang w:val="fr-FR"/>
        </w:rPr>
      </w:pPr>
      <w:r w:rsidRPr="00C80C07">
        <w:rPr>
          <w:rFonts w:ascii="Arial Narrow" w:hAnsi="Arial Narrow" w:cs="Arial"/>
          <w:lang w:val="fr-FR"/>
        </w:rPr>
        <w:t xml:space="preserve">Pour toutes informations complémentaires vous pouvez consulter notre site internet </w:t>
      </w:r>
      <w:hyperlink r:id="rId11" w:history="1">
        <w:r w:rsidRPr="00C80C07">
          <w:rPr>
            <w:rStyle w:val="Lienhypertexte"/>
            <w:rFonts w:ascii="Arial Narrow" w:hAnsi="Arial Narrow" w:cs="Arial"/>
            <w:lang w:val="fr-FR"/>
          </w:rPr>
          <w:t>www.technal.com/</w:t>
        </w:r>
      </w:hyperlink>
    </w:p>
    <w:p w14:paraId="09577D8A" w14:textId="77777777" w:rsidR="005A3B4E" w:rsidRDefault="009C7DF8" w:rsidP="00E81BE3">
      <w:pPr>
        <w:tabs>
          <w:tab w:val="left" w:pos="5580"/>
        </w:tabs>
        <w:spacing w:after="120"/>
        <w:jc w:val="center"/>
        <w:rPr>
          <w:rFonts w:ascii="Arial Narrow" w:hAnsi="Arial Narrow" w:cs="Arial"/>
          <w:lang w:val="fr-FR"/>
        </w:rPr>
      </w:pPr>
      <w:r w:rsidRPr="00C80C07">
        <w:rPr>
          <w:rFonts w:ascii="Arial Narrow" w:hAnsi="Arial Narrow" w:cs="Arial"/>
          <w:lang w:val="fr-FR"/>
        </w:rPr>
        <w:t>Vous pouvez également contacter votre responsable prescription régionale :</w:t>
      </w:r>
    </w:p>
    <w:p w14:paraId="7B93A869" w14:textId="3F4D08CD" w:rsidR="00E81BE3" w:rsidRPr="00E81BE3" w:rsidRDefault="00FF43D4" w:rsidP="00E81BE3">
      <w:pPr>
        <w:tabs>
          <w:tab w:val="left" w:pos="5580"/>
        </w:tabs>
        <w:spacing w:after="120"/>
        <w:jc w:val="center"/>
        <w:rPr>
          <w:rFonts w:ascii="Arial Narrow" w:hAnsi="Arial Narrow" w:cs="Arial"/>
          <w:lang w:val="fr-FR"/>
        </w:rPr>
      </w:pPr>
      <w:r>
        <w:rPr>
          <w:noProof/>
        </w:rPr>
        <w:lastRenderedPageBreak/>
        <w:drawing>
          <wp:inline distT="0" distB="0" distL="0" distR="0" wp14:anchorId="5D02DF00" wp14:editId="5231F929">
            <wp:extent cx="5448300" cy="76771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767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0C0E6" w14:textId="37EFC7D0" w:rsidR="009C7DF8" w:rsidRPr="00E81BE3" w:rsidRDefault="009C7DF8" w:rsidP="00E81BE3">
      <w:pPr>
        <w:jc w:val="both"/>
        <w:rPr>
          <w:rFonts w:ascii="Arial Narrow" w:hAnsi="Arial Narrow"/>
          <w:sz w:val="24"/>
          <w:szCs w:val="24"/>
          <w:lang w:val="fr-FR"/>
        </w:rPr>
      </w:pPr>
    </w:p>
    <w:sectPr w:rsidR="009C7DF8" w:rsidRPr="00E81BE3" w:rsidSect="0094365B">
      <w:headerReference w:type="first" r:id="rId13"/>
      <w:footerReference w:type="first" r:id="rId14"/>
      <w:pgSz w:w="11906" w:h="16838"/>
      <w:pgMar w:top="993" w:right="1133" w:bottom="1701" w:left="1134" w:header="386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27162" w14:textId="77777777" w:rsidR="00997FA9" w:rsidRDefault="00997FA9" w:rsidP="008F12E8">
      <w:r>
        <w:separator/>
      </w:r>
    </w:p>
  </w:endnote>
  <w:endnote w:type="continuationSeparator" w:id="0">
    <w:p w14:paraId="464BF401" w14:textId="77777777" w:rsidR="00997FA9" w:rsidRDefault="00997FA9" w:rsidP="008F1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var Text Hydro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var Display Hydro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E1EC6" w14:textId="77777777" w:rsidR="00FB27E0" w:rsidRPr="000D39C7" w:rsidRDefault="00FB27E0" w:rsidP="0094365B">
    <w:pPr>
      <w:pStyle w:val="Tabellogbunntekst"/>
      <w:tabs>
        <w:tab w:val="left" w:pos="0"/>
        <w:tab w:val="left" w:pos="2694"/>
        <w:tab w:val="left" w:pos="5387"/>
        <w:tab w:val="right" w:pos="7797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80A00" w14:textId="77777777" w:rsidR="00997FA9" w:rsidRDefault="00997FA9" w:rsidP="008F12E8">
      <w:r>
        <w:separator/>
      </w:r>
    </w:p>
  </w:footnote>
  <w:footnote w:type="continuationSeparator" w:id="0">
    <w:p w14:paraId="2DBBD5BF" w14:textId="77777777" w:rsidR="00997FA9" w:rsidRDefault="00997FA9" w:rsidP="008F1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561C4" w14:textId="77777777" w:rsidR="0094365B" w:rsidRDefault="0094365B" w:rsidP="0094365B">
    <w:pPr>
      <w:pStyle w:val="En-tte"/>
      <w:ind w:left="-99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A40"/>
    <w:rsid w:val="00021F02"/>
    <w:rsid w:val="00023A57"/>
    <w:rsid w:val="000A280F"/>
    <w:rsid w:val="000D39C7"/>
    <w:rsid w:val="00152CFF"/>
    <w:rsid w:val="00192904"/>
    <w:rsid w:val="001D435A"/>
    <w:rsid w:val="001E59C9"/>
    <w:rsid w:val="001F2FDD"/>
    <w:rsid w:val="00207E1D"/>
    <w:rsid w:val="002E6DDD"/>
    <w:rsid w:val="00344302"/>
    <w:rsid w:val="00350A40"/>
    <w:rsid w:val="003A690C"/>
    <w:rsid w:val="003D1D7E"/>
    <w:rsid w:val="003D4706"/>
    <w:rsid w:val="003F7AF2"/>
    <w:rsid w:val="00405CA4"/>
    <w:rsid w:val="00445487"/>
    <w:rsid w:val="00453AAD"/>
    <w:rsid w:val="0050562F"/>
    <w:rsid w:val="00515E2A"/>
    <w:rsid w:val="005A3962"/>
    <w:rsid w:val="005A3B4E"/>
    <w:rsid w:val="005B6DC2"/>
    <w:rsid w:val="005E7421"/>
    <w:rsid w:val="006A6A1F"/>
    <w:rsid w:val="00710043"/>
    <w:rsid w:val="00736DAB"/>
    <w:rsid w:val="00771305"/>
    <w:rsid w:val="0077437F"/>
    <w:rsid w:val="0078436A"/>
    <w:rsid w:val="007B3F49"/>
    <w:rsid w:val="007D3420"/>
    <w:rsid w:val="007D3DCD"/>
    <w:rsid w:val="007E4076"/>
    <w:rsid w:val="00853B8B"/>
    <w:rsid w:val="0087593D"/>
    <w:rsid w:val="008D3FD1"/>
    <w:rsid w:val="008F12E8"/>
    <w:rsid w:val="0094365B"/>
    <w:rsid w:val="0095072C"/>
    <w:rsid w:val="00996A3F"/>
    <w:rsid w:val="00997FA9"/>
    <w:rsid w:val="009C7DF8"/>
    <w:rsid w:val="00A401C4"/>
    <w:rsid w:val="00A54763"/>
    <w:rsid w:val="00A866DE"/>
    <w:rsid w:val="00AE7A4D"/>
    <w:rsid w:val="00BE0209"/>
    <w:rsid w:val="00BE6163"/>
    <w:rsid w:val="00C80C07"/>
    <w:rsid w:val="00CA5A4C"/>
    <w:rsid w:val="00CC5EEA"/>
    <w:rsid w:val="00D6681A"/>
    <w:rsid w:val="00DC7C6C"/>
    <w:rsid w:val="00E63502"/>
    <w:rsid w:val="00E81BE3"/>
    <w:rsid w:val="00EA2714"/>
    <w:rsid w:val="00EB3F03"/>
    <w:rsid w:val="00F55926"/>
    <w:rsid w:val="00FA2662"/>
    <w:rsid w:val="00FB27E0"/>
    <w:rsid w:val="00FB2C16"/>
    <w:rsid w:val="00FE7EF3"/>
    <w:rsid w:val="00FF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D551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2E8"/>
    <w:pPr>
      <w:spacing w:after="274" w:line="271" w:lineRule="auto"/>
    </w:pPr>
    <w:rPr>
      <w:sz w:val="20"/>
      <w:szCs w:val="20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8F12E8"/>
    <w:pPr>
      <w:keepNext/>
      <w:keepLines/>
      <w:spacing w:before="240" w:after="440"/>
      <w:outlineLvl w:val="0"/>
    </w:pPr>
    <w:rPr>
      <w:rFonts w:asciiTheme="majorHAnsi" w:eastAsiaTheme="majorEastAsia" w:hAnsiTheme="majorHAnsi" w:cstheme="majorBidi"/>
      <w:color w:val="231F20"/>
      <w:sz w:val="52"/>
      <w:szCs w:val="5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F12E8"/>
    <w:pPr>
      <w:keepNext/>
      <w:keepLines/>
      <w:spacing w:before="40" w:after="0"/>
      <w:outlineLvl w:val="1"/>
    </w:pPr>
    <w:rPr>
      <w:rFonts w:ascii="Arial" w:eastAsiaTheme="majorEastAsia" w:hAnsi="Arial" w:cs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F1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12E8"/>
  </w:style>
  <w:style w:type="paragraph" w:styleId="Pieddepage">
    <w:name w:val="footer"/>
    <w:basedOn w:val="Normal"/>
    <w:link w:val="PieddepageCar"/>
    <w:uiPriority w:val="99"/>
    <w:unhideWhenUsed/>
    <w:rsid w:val="008F1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12E8"/>
  </w:style>
  <w:style w:type="character" w:customStyle="1" w:styleId="Titre1Car">
    <w:name w:val="Titre 1 Car"/>
    <w:basedOn w:val="Policepardfaut"/>
    <w:link w:val="Titre1"/>
    <w:uiPriority w:val="9"/>
    <w:rsid w:val="008F12E8"/>
    <w:rPr>
      <w:rFonts w:asciiTheme="majorHAnsi" w:eastAsiaTheme="majorEastAsia" w:hAnsiTheme="majorHAnsi" w:cstheme="majorBidi"/>
      <w:color w:val="231F20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8F12E8"/>
    <w:rPr>
      <w:rFonts w:ascii="Arial" w:eastAsiaTheme="majorEastAsia" w:hAnsi="Arial" w:cs="Arial"/>
      <w:b/>
      <w:sz w:val="20"/>
      <w:szCs w:val="20"/>
    </w:rPr>
  </w:style>
  <w:style w:type="table" w:styleId="Grilledutableau">
    <w:name w:val="Table Grid"/>
    <w:basedOn w:val="TableauNormal"/>
    <w:uiPriority w:val="39"/>
    <w:rsid w:val="001E5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ogbunntekst">
    <w:name w:val="Tabell og bunntekst"/>
    <w:rsid w:val="001D435A"/>
    <w:pPr>
      <w:spacing w:after="0" w:line="252" w:lineRule="auto"/>
    </w:pPr>
    <w:rPr>
      <w:rFonts w:ascii="Arial" w:hAnsi="Arial" w:cs="Arial"/>
      <w:color w:val="757575"/>
      <w:sz w:val="14"/>
      <w:szCs w:val="14"/>
      <w:lang w:val="en-GB"/>
    </w:rPr>
  </w:style>
  <w:style w:type="character" w:styleId="Lienhypertexte">
    <w:name w:val="Hyperlink"/>
    <w:basedOn w:val="Policepardfaut"/>
    <w:uiPriority w:val="99"/>
    <w:unhideWhenUsed/>
    <w:rsid w:val="00FB27E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B27E0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BE61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technal.com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Hydro">
      <a:majorFont>
        <a:latin typeface="Ivar Display Hydro"/>
        <a:ea typeface=""/>
        <a:cs typeface=""/>
      </a:majorFont>
      <a:minorFont>
        <a:latin typeface="Ivar Text Hyd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CEE88493BB924FB33BF344BC9CDF8F" ma:contentTypeVersion="6" ma:contentTypeDescription="Crée un document." ma:contentTypeScope="" ma:versionID="033bb7e1f6b4f8929fcb1e4878dc7c94">
  <xsd:schema xmlns:xsd="http://www.w3.org/2001/XMLSchema" xmlns:xs="http://www.w3.org/2001/XMLSchema" xmlns:p="http://schemas.microsoft.com/office/2006/metadata/properties" xmlns:ns2="06c079bb-c1c4-48c6-befe-390c64c36fd0" xmlns:ns3="657d52c5-df12-45da-898d-5ad20b5a02c7" targetNamespace="http://schemas.microsoft.com/office/2006/metadata/properties" ma:root="true" ma:fieldsID="105f4b043683ba0116069a2a7f4f62c5" ns2:_="" ns3:_="">
    <xsd:import namespace="06c079bb-c1c4-48c6-befe-390c64c36fd0"/>
    <xsd:import namespace="657d52c5-df12-45da-898d-5ad20b5a02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079bb-c1c4-48c6-befe-390c64c36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d52c5-df12-45da-898d-5ad20b5a02c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BEF327-53B0-4DD9-90D9-66AB0242F2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B59569-0C7D-4133-819C-8DDFC575D838}"/>
</file>

<file path=customXml/itemProps3.xml><?xml version="1.0" encoding="utf-8"?>
<ds:datastoreItem xmlns:ds="http://schemas.openxmlformats.org/officeDocument/2006/customXml" ds:itemID="{787CB7F7-AA71-4B4C-ABC7-A6D22565CE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7092E9-7E92-4EA0-A15B-7E5E0D671C7C}">
  <ds:schemaRefs>
    <ds:schemaRef ds:uri="http://schemas.microsoft.com/office/2006/metadata/properties"/>
    <ds:schemaRef ds:uri="http://schemas.microsoft.com/office/infopath/2007/PartnerControls"/>
    <ds:schemaRef ds:uri="94ad2547-f78c-4d75-8906-8a22acacbb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2019-02-11T15:40:00Z</dcterms:created>
  <dcterms:modified xsi:type="dcterms:W3CDTF">2024-02-29T13:08:00Z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0x010100D0CEE88493BB924FB33BF344BC9CDF8F</vt:lpwstr>
  </property>
</Properties>
</file>