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1D7EE" w14:textId="63A0BDD0" w:rsidR="00EF340E" w:rsidRDefault="00544454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C17FC" wp14:editId="47474C6F">
            <wp:simplePos x="0" y="0"/>
            <wp:positionH relativeFrom="column">
              <wp:posOffset>-710565</wp:posOffset>
            </wp:positionH>
            <wp:positionV relativeFrom="paragraph">
              <wp:posOffset>-632460</wp:posOffset>
            </wp:positionV>
            <wp:extent cx="7541260" cy="251460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40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70A26A" wp14:editId="289EC3AF">
                <wp:simplePos x="0" y="0"/>
                <wp:positionH relativeFrom="margin">
                  <wp:posOffset>-228600</wp:posOffset>
                </wp:positionH>
                <wp:positionV relativeFrom="paragraph">
                  <wp:posOffset>-287655</wp:posOffset>
                </wp:positionV>
                <wp:extent cx="4200525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F1223" w14:textId="77777777" w:rsidR="00EF340E" w:rsidRPr="002E7C48" w:rsidRDefault="00EF340E" w:rsidP="00EF340E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27803D" w14:textId="77777777" w:rsidR="00EF340E" w:rsidRPr="00EF340E" w:rsidRDefault="00EF340E" w:rsidP="00EF340E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  <w:lang w:val="fr-FR"/>
                              </w:rPr>
                              <w:t>panneaux d’occultation noteal sÉrie vy</w:t>
                            </w:r>
                          </w:p>
                          <w:p w14:paraId="1C6F6E7E" w14:textId="77777777" w:rsidR="00EF340E" w:rsidRPr="00EF340E" w:rsidRDefault="00EF340E" w:rsidP="00EF340E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0A2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pt;margin-top:-22.65pt;width:33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" filled="f" stroked="f">
                <v:textbox style="mso-fit-shape-to-text:t">
                  <w:txbxContent>
                    <w:p w14:paraId="05BF1223" w14:textId="77777777" w:rsidR="00EF340E" w:rsidRPr="002E7C48" w:rsidRDefault="00EF340E" w:rsidP="00EF340E">
                      <w:pPr>
                        <w:tabs>
                          <w:tab w:val="left" w:pos="5580"/>
                        </w:tabs>
                        <w:spacing w:after="0" w:line="240" w:lineRule="auto"/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27803D" w14:textId="77777777" w:rsidR="00EF340E" w:rsidRPr="00EF340E" w:rsidRDefault="00EF340E" w:rsidP="00EF340E">
                      <w:pPr>
                        <w:tabs>
                          <w:tab w:val="left" w:pos="5580"/>
                        </w:tabs>
                        <w:spacing w:after="0" w:line="240" w:lineRule="auto"/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  <w:lang w:val="fr-FR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  <w:lang w:val="fr-FR"/>
                        </w:rPr>
                        <w:t>panneaux d’occultation noteal sÉrie vy</w:t>
                      </w:r>
                    </w:p>
                    <w:p w14:paraId="1C6F6E7E" w14:textId="77777777" w:rsidR="00EF340E" w:rsidRPr="00EF340E" w:rsidRDefault="00EF340E" w:rsidP="00EF340E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5B7F4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038ED41A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196B8F5D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4E6792D0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76781FF5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796EF781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311A19A8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51571D5E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160E891A" w14:textId="77777777" w:rsidR="00EF340E" w:rsidRDefault="00EF340E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46AE57C7" w14:textId="77777777" w:rsidR="00FE7EF3" w:rsidRDefault="00FE7EF3" w:rsidP="00350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2"/>
          <w:szCs w:val="22"/>
          <w:lang w:val="fr-FR"/>
        </w:rPr>
      </w:pPr>
    </w:p>
    <w:p w14:paraId="296A4303" w14:textId="77777777" w:rsidR="00564D9E" w:rsidRDefault="00564D9E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68320"/>
          <w:sz w:val="32"/>
          <w:szCs w:val="32"/>
          <w:lang w:val="fr-FR"/>
        </w:rPr>
      </w:pPr>
    </w:p>
    <w:p w14:paraId="6C999C22" w14:textId="77777777" w:rsidR="00564D9E" w:rsidRPr="00EF340E" w:rsidRDefault="00564D9E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5C07C095" w14:textId="77777777" w:rsidR="00350A40" w:rsidRPr="007020CB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b/>
          <w:bCs/>
          <w:color w:val="000000"/>
          <w:sz w:val="28"/>
          <w:szCs w:val="26"/>
          <w:lang w:val="fr-FR"/>
        </w:rPr>
      </w:pPr>
      <w:r w:rsidRPr="007020CB">
        <w:rPr>
          <w:rFonts w:ascii="Arial Narrow" w:hAnsi="Arial Narrow" w:cs="ArialMT"/>
          <w:b/>
          <w:bCs/>
          <w:color w:val="000000"/>
          <w:sz w:val="28"/>
          <w:szCs w:val="26"/>
          <w:lang w:val="fr-FR"/>
        </w:rPr>
        <w:t>Le cadre du panneau d’occultation aluminium sera de type :</w:t>
      </w:r>
    </w:p>
    <w:p w14:paraId="3073F443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fixe</w:t>
      </w:r>
    </w:p>
    <w:p w14:paraId="6B6E89E6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</w:pPr>
      <w:proofErr w:type="gramStart"/>
      <w:r w:rsidRPr="00EF340E"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  <w:t>ou</w:t>
      </w:r>
      <w:proofErr w:type="gramEnd"/>
    </w:p>
    <w:p w14:paraId="0AAD3B69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coulissant suspendu sur rail haut aluminium.</w:t>
      </w:r>
    </w:p>
    <w:p w14:paraId="32CCF28D" w14:textId="77777777" w:rsidR="00564D9E" w:rsidRPr="00EF340E" w:rsidRDefault="00564D9E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7B81E908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Il sera réalisé avec un cadre montant/traverse de module de 43mm de largeur et de 30mm de face vue.</w:t>
      </w:r>
    </w:p>
    <w:p w14:paraId="41D5C1A1" w14:textId="77777777" w:rsidR="00564D9E" w:rsidRPr="00EF340E" w:rsidRDefault="00564D9E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407222B7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Les cadres aluminium seront assemblés en coupe d’onglet à 45° par équerre à pion.</w:t>
      </w:r>
    </w:p>
    <w:p w14:paraId="75AAAF87" w14:textId="77777777" w:rsidR="00564D9E" w:rsidRPr="00EF340E" w:rsidRDefault="00564D9E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</w:pPr>
    </w:p>
    <w:p w14:paraId="301CC136" w14:textId="77777777" w:rsidR="00350A40" w:rsidRPr="00EF340E" w:rsidRDefault="00EF340E" w:rsidP="00EF340E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 xml:space="preserve">/ </w:t>
      </w:r>
      <w:r w:rsidR="00350A40" w:rsidRPr="00EF340E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Panneaux fixes</w:t>
      </w:r>
    </w:p>
    <w:p w14:paraId="5A2CEF23" w14:textId="77777777" w:rsidR="00350A40" w:rsidRPr="00EF340E" w:rsidRDefault="00350A40" w:rsidP="00EF340E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Les lames </w:t>
      </w:r>
      <w:proofErr w:type="spellStart"/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en aluminium seront :</w:t>
      </w:r>
    </w:p>
    <w:p w14:paraId="08DEE63D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En Y inversé de 60mm de hauteur et 41mm de large. Elles seront superposées pour permettre une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occultation totale.</w:t>
      </w:r>
    </w:p>
    <w:p w14:paraId="6A336170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</w:pPr>
      <w:proofErr w:type="gramStart"/>
      <w:r w:rsidRPr="00EF340E"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  <w:t>ou</w:t>
      </w:r>
      <w:proofErr w:type="gramEnd"/>
    </w:p>
    <w:p w14:paraId="502DF721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Rectangulaires droites de 12mm de hauteur et 41mm de large pour une occultation partielle selon un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espacement de 30mm.</w:t>
      </w:r>
    </w:p>
    <w:p w14:paraId="0E6E86FB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</w:pPr>
      <w:proofErr w:type="gramStart"/>
      <w:r w:rsidRPr="00EF340E"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  <w:t>ou</w:t>
      </w:r>
      <w:proofErr w:type="gramEnd"/>
    </w:p>
    <w:p w14:paraId="413D046E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Rectangulaires à pans coupés de 71mm de hauteur et 12mm de large pour une occultation partielle. Les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lames seront superposées en oblique avec une inclinaison de 42°.</w:t>
      </w:r>
    </w:p>
    <w:p w14:paraId="5CDFC11B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Les lames seront fixées individuellement par vis inox aux montants.</w:t>
      </w:r>
    </w:p>
    <w:p w14:paraId="0F001E26" w14:textId="77777777" w:rsidR="00564D9E" w:rsidRPr="00EF340E" w:rsidRDefault="00564D9E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12915C84" w14:textId="77777777" w:rsidR="00350A40" w:rsidRPr="00EF340E" w:rsidRDefault="00EF340E" w:rsidP="00EF340E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>/</w:t>
      </w:r>
      <w:r w:rsidRPr="00EF340E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</w:t>
      </w:r>
      <w:r w:rsidR="00350A40" w:rsidRPr="00EF340E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Panneaux coulissants</w:t>
      </w:r>
    </w:p>
    <w:p w14:paraId="6D96FD15" w14:textId="77777777" w:rsidR="00350A40" w:rsidRPr="00EF340E" w:rsidRDefault="00350A40" w:rsidP="00EF340E">
      <w:pPr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Les panneaux d’occultation coulissants seront suspendus à un rail haut de 42mm x 40mm.</w:t>
      </w:r>
    </w:p>
    <w:p w14:paraId="5477F342" w14:textId="77777777" w:rsidR="00350A40" w:rsidRPr="00EF340E" w:rsidRDefault="00350A40" w:rsidP="00EF340E">
      <w:pPr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Le profilé rail sera posé en applique pour pose extérieure OU en sous face pour pose sous linteau ou en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avancée.</w:t>
      </w:r>
    </w:p>
    <w:p w14:paraId="18BC02B8" w14:textId="77777777" w:rsidR="00350A40" w:rsidRPr="00EF340E" w:rsidRDefault="00350A40" w:rsidP="00EF340E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Le guidage des panneaux coulissants sera assuré :</w:t>
      </w:r>
    </w:p>
    <w:p w14:paraId="7FC11B37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en partie haute, par un rail aluminium équipé d’un chariot coulissant et butée d’arrêt de fin de course.</w:t>
      </w:r>
    </w:p>
    <w:p w14:paraId="2E3E0D09" w14:textId="77777777" w:rsidR="00350A40" w:rsidRPr="00EF340E" w:rsidRDefault="00350A40" w:rsidP="00EF340E">
      <w:pPr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- en partie basse par un profilé rail continu fixé au gros </w:t>
      </w:r>
      <w:r w:rsidR="00753B8C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œuvre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. Guidage par un profilé traverse basse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d’ouvrant équipé d’une double rangée de joint brosses.</w:t>
      </w:r>
    </w:p>
    <w:p w14:paraId="1D86D615" w14:textId="77777777" w:rsidR="00350A40" w:rsidRPr="00EF340E" w:rsidRDefault="00350A40" w:rsidP="00EF340E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Les lames </w:t>
      </w:r>
      <w:proofErr w:type="spellStart"/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en aluminium seront :</w:t>
      </w:r>
    </w:p>
    <w:p w14:paraId="58CFA5DD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En Y inversé de 60mm de hauteur et 41mm de large. Elles seront superposées pour permettre une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occultation totale.</w:t>
      </w:r>
    </w:p>
    <w:p w14:paraId="311AFF01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6DB7"/>
          <w:sz w:val="24"/>
          <w:szCs w:val="24"/>
          <w:lang w:val="fr-FR"/>
        </w:rPr>
      </w:pPr>
      <w:proofErr w:type="gramStart"/>
      <w:r w:rsidRPr="00EF340E">
        <w:rPr>
          <w:rFonts w:ascii="Arial Narrow" w:hAnsi="Arial Narrow" w:cs="Arial-BoldMT"/>
          <w:b/>
          <w:bCs/>
          <w:color w:val="006DB7"/>
          <w:sz w:val="24"/>
          <w:szCs w:val="24"/>
          <w:lang w:val="fr-FR"/>
        </w:rPr>
        <w:t>ou</w:t>
      </w:r>
      <w:proofErr w:type="gramEnd"/>
    </w:p>
    <w:p w14:paraId="73B59C88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lastRenderedPageBreak/>
        <w:t>- Rectangulaires droites de 12mm de hauteur et 41mm de large pour une occultation partielle selon un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espacement de 30mm.</w:t>
      </w:r>
    </w:p>
    <w:p w14:paraId="1942FF13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6DB7"/>
          <w:sz w:val="24"/>
          <w:szCs w:val="24"/>
          <w:lang w:val="fr-FR"/>
        </w:rPr>
      </w:pPr>
      <w:proofErr w:type="gramStart"/>
      <w:r w:rsidRPr="00EF340E">
        <w:rPr>
          <w:rFonts w:ascii="Arial Narrow" w:hAnsi="Arial Narrow" w:cs="Arial-BoldMT"/>
          <w:b/>
          <w:bCs/>
          <w:color w:val="006DB7"/>
          <w:sz w:val="24"/>
          <w:szCs w:val="24"/>
          <w:lang w:val="fr-FR"/>
        </w:rPr>
        <w:t>ou</w:t>
      </w:r>
      <w:proofErr w:type="gramEnd"/>
    </w:p>
    <w:p w14:paraId="3A404482" w14:textId="77777777" w:rsidR="00350A40" w:rsidRPr="00EF340E" w:rsidRDefault="00350A40" w:rsidP="00EF340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- Rectangulaires à pans coupés de 71mm de hauteur et 12mm de large pour une occultation partielle. Les</w:t>
      </w:r>
      <w:r w:rsidR="001E3C05"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lames seront superposées en oblique avec une inclinaison de 42°.</w:t>
      </w:r>
    </w:p>
    <w:p w14:paraId="4E910971" w14:textId="77777777" w:rsidR="00564D9E" w:rsidRDefault="00350A40" w:rsidP="00EF340E">
      <w:pPr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EF340E">
        <w:rPr>
          <w:rFonts w:ascii="Arial Narrow" w:hAnsi="Arial Narrow" w:cs="ArialMT"/>
          <w:color w:val="000000"/>
          <w:sz w:val="24"/>
          <w:szCs w:val="24"/>
          <w:lang w:val="fr-FR"/>
        </w:rPr>
        <w:t>Les lames seront fixées individuellement par vis inox aux montants</w:t>
      </w:r>
      <w:r w:rsidR="00EF340E">
        <w:rPr>
          <w:rFonts w:ascii="Arial Narrow" w:hAnsi="Arial Narrow" w:cs="ArialMT"/>
          <w:color w:val="000000"/>
          <w:sz w:val="24"/>
          <w:szCs w:val="24"/>
          <w:lang w:val="fr-FR"/>
        </w:rPr>
        <w:t>.</w:t>
      </w:r>
    </w:p>
    <w:p w14:paraId="2D240234" w14:textId="77777777" w:rsidR="00EF340E" w:rsidRPr="00EF340E" w:rsidRDefault="00EF340E" w:rsidP="00EF340E">
      <w:pPr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597549AC" w14:textId="77777777" w:rsidR="00564D9E" w:rsidRPr="00EF340E" w:rsidRDefault="00564D9E" w:rsidP="00EF340E">
      <w:pPr>
        <w:tabs>
          <w:tab w:val="left" w:pos="5580"/>
        </w:tabs>
        <w:jc w:val="center"/>
        <w:rPr>
          <w:rFonts w:ascii="Arial Narrow" w:hAnsi="Arial Narrow" w:cs="Arial"/>
          <w:lang w:val="fr-FR"/>
        </w:rPr>
      </w:pPr>
      <w:r w:rsidRPr="00EF340E">
        <w:rPr>
          <w:rFonts w:ascii="Arial Narrow" w:hAnsi="Arial Narrow" w:cs="Arial"/>
          <w:lang w:val="fr-FR"/>
        </w:rPr>
        <w:t xml:space="preserve">Pour toutes informations complémentaires vous pouvez consulter notre site internet </w:t>
      </w:r>
      <w:hyperlink r:id="rId8" w:history="1">
        <w:r w:rsidRPr="00EF340E">
          <w:rPr>
            <w:rStyle w:val="Lienhypertexte"/>
            <w:rFonts w:ascii="Arial Narrow" w:hAnsi="Arial Narrow" w:cs="Arial"/>
            <w:lang w:val="fr-FR"/>
          </w:rPr>
          <w:t>www.technal.com/</w:t>
        </w:r>
      </w:hyperlink>
    </w:p>
    <w:p w14:paraId="039841F3" w14:textId="77777777" w:rsidR="00564D9E" w:rsidRDefault="00564D9E" w:rsidP="00EF340E">
      <w:pPr>
        <w:tabs>
          <w:tab w:val="left" w:pos="5580"/>
        </w:tabs>
        <w:jc w:val="center"/>
        <w:rPr>
          <w:rFonts w:ascii="Arial Narrow" w:hAnsi="Arial Narrow" w:cs="Arial"/>
          <w:lang w:val="fr-FR"/>
        </w:rPr>
      </w:pPr>
      <w:r w:rsidRPr="00EF340E">
        <w:rPr>
          <w:rFonts w:ascii="Arial Narrow" w:hAnsi="Arial Narrow" w:cs="Arial"/>
          <w:lang w:val="fr-FR"/>
        </w:rPr>
        <w:t>Vous pouvez également contacter votre responsable prescription régionale :</w:t>
      </w:r>
    </w:p>
    <w:p w14:paraId="0326C16D" w14:textId="77777777" w:rsidR="00EF340E" w:rsidRPr="00EF340E" w:rsidRDefault="00EF340E" w:rsidP="00EF340E">
      <w:pPr>
        <w:tabs>
          <w:tab w:val="left" w:pos="5580"/>
        </w:tabs>
        <w:jc w:val="center"/>
        <w:rPr>
          <w:rFonts w:ascii="Arial Narrow" w:hAnsi="Arial Narrow" w:cs="Arial"/>
          <w:lang w:val="fr-FR"/>
        </w:rPr>
      </w:pPr>
    </w:p>
    <w:p w14:paraId="00D72448" w14:textId="710D987C" w:rsidR="00564D9E" w:rsidRPr="00EF340E" w:rsidRDefault="00BD067B" w:rsidP="00544454">
      <w:pPr>
        <w:jc w:val="center"/>
        <w:rPr>
          <w:rFonts w:ascii="Arial Narrow" w:hAnsi="Arial Narrow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19FCEAD" wp14:editId="220BA328">
            <wp:extent cx="4877547" cy="4145915"/>
            <wp:effectExtent l="0" t="0" r="0" b="698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47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77BAE" w14:textId="2B5E0E1E" w:rsidR="00564D9E" w:rsidRDefault="00564D9E" w:rsidP="00EF340E">
      <w:pPr>
        <w:jc w:val="both"/>
        <w:rPr>
          <w:rFonts w:ascii="Arial Narrow" w:hAnsi="Arial Narrow"/>
          <w:sz w:val="24"/>
          <w:szCs w:val="24"/>
          <w:lang w:val="fr-FR"/>
        </w:rPr>
      </w:pPr>
    </w:p>
    <w:p w14:paraId="52506466" w14:textId="0BFB88F4" w:rsidR="00544454" w:rsidRPr="00544454" w:rsidRDefault="00544454" w:rsidP="00544454">
      <w:pPr>
        <w:rPr>
          <w:rFonts w:ascii="Arial Narrow" w:hAnsi="Arial Narrow"/>
          <w:sz w:val="24"/>
          <w:szCs w:val="24"/>
          <w:lang w:val="fr-FR"/>
        </w:rPr>
      </w:pPr>
      <w:bookmarkStart w:id="0" w:name="_GoBack"/>
      <w:bookmarkEnd w:id="0"/>
    </w:p>
    <w:p w14:paraId="4BC19EC7" w14:textId="5DF52397" w:rsidR="00544454" w:rsidRPr="00544454" w:rsidRDefault="00544454" w:rsidP="00544454">
      <w:pPr>
        <w:rPr>
          <w:rFonts w:ascii="Arial Narrow" w:hAnsi="Arial Narrow"/>
          <w:sz w:val="24"/>
          <w:szCs w:val="24"/>
          <w:lang w:val="fr-FR"/>
        </w:rPr>
      </w:pPr>
    </w:p>
    <w:p w14:paraId="206335E5" w14:textId="6D9853E4" w:rsidR="00544454" w:rsidRDefault="00544454" w:rsidP="00544454">
      <w:pPr>
        <w:rPr>
          <w:rFonts w:ascii="Arial Narrow" w:hAnsi="Arial Narrow"/>
          <w:sz w:val="24"/>
          <w:szCs w:val="24"/>
          <w:lang w:val="fr-FR"/>
        </w:rPr>
      </w:pPr>
    </w:p>
    <w:p w14:paraId="2C9C2583" w14:textId="0F8F39BC" w:rsidR="00544454" w:rsidRPr="00544454" w:rsidRDefault="007655CA" w:rsidP="00544454">
      <w:pPr>
        <w:tabs>
          <w:tab w:val="left" w:pos="2460"/>
        </w:tabs>
        <w:rPr>
          <w:rFonts w:ascii="Arial Narrow" w:hAnsi="Arial Narrow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3868849" wp14:editId="04A6A3D6">
            <wp:simplePos x="0" y="0"/>
            <wp:positionH relativeFrom="margin">
              <wp:align>center</wp:align>
            </wp:positionH>
            <wp:positionV relativeFrom="paragraph">
              <wp:posOffset>449580</wp:posOffset>
            </wp:positionV>
            <wp:extent cx="609600" cy="897890"/>
            <wp:effectExtent l="0" t="0" r="0" b="0"/>
            <wp:wrapNone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4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5BB36" wp14:editId="77643182">
                <wp:simplePos x="0" y="0"/>
                <wp:positionH relativeFrom="page">
                  <wp:align>left</wp:align>
                </wp:positionH>
                <wp:positionV relativeFrom="paragraph">
                  <wp:posOffset>289560</wp:posOffset>
                </wp:positionV>
                <wp:extent cx="7559040" cy="1295400"/>
                <wp:effectExtent l="0" t="0" r="381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29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10AE4" id="Rectangle 28" o:spid="_x0000_s1026" style="position:absolute;margin-left:0;margin-top:22.8pt;width:595.2pt;height:102pt;z-index:2516633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" fillcolor="black" stroked="f" strokecolor="#f2f2f2" strokeweight="3pt">
                <v:shadow color="#7f7f7f" opacity=".5" offset="1pt"/>
                <w10:wrap anchorx="page"/>
              </v:rect>
            </w:pict>
          </mc:Fallback>
        </mc:AlternateContent>
      </w:r>
      <w:r w:rsidR="00544454">
        <w:rPr>
          <w:rFonts w:ascii="Arial Narrow" w:hAnsi="Arial Narrow"/>
          <w:sz w:val="24"/>
          <w:szCs w:val="24"/>
          <w:lang w:val="fr-FR"/>
        </w:rPr>
        <w:tab/>
      </w:r>
    </w:p>
    <w:sectPr w:rsidR="00544454" w:rsidRPr="00544454" w:rsidSect="0094365B">
      <w:headerReference w:type="first" r:id="rId11"/>
      <w:footerReference w:type="first" r:id="rId12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57508" w14:textId="77777777" w:rsidR="00FF46D1" w:rsidRDefault="00FF46D1" w:rsidP="008F12E8">
      <w:r>
        <w:separator/>
      </w:r>
    </w:p>
  </w:endnote>
  <w:endnote w:type="continuationSeparator" w:id="0">
    <w:p w14:paraId="25070EA5" w14:textId="77777777" w:rsidR="00FF46D1" w:rsidRDefault="00FF46D1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C00ED" w14:textId="77777777"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14DBA" w14:textId="77777777" w:rsidR="00FF46D1" w:rsidRDefault="00FF46D1" w:rsidP="008F12E8">
      <w:r>
        <w:separator/>
      </w:r>
    </w:p>
  </w:footnote>
  <w:footnote w:type="continuationSeparator" w:id="0">
    <w:p w14:paraId="2DDA6769" w14:textId="77777777" w:rsidR="00FF46D1" w:rsidRDefault="00FF46D1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76A74" w14:textId="77777777"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40"/>
    <w:rsid w:val="000A280F"/>
    <w:rsid w:val="000D39C7"/>
    <w:rsid w:val="00152CFF"/>
    <w:rsid w:val="00192904"/>
    <w:rsid w:val="001D435A"/>
    <w:rsid w:val="001E3C05"/>
    <w:rsid w:val="001E59C9"/>
    <w:rsid w:val="001F2FDD"/>
    <w:rsid w:val="00207E1D"/>
    <w:rsid w:val="00220713"/>
    <w:rsid w:val="002673F7"/>
    <w:rsid w:val="00344302"/>
    <w:rsid w:val="00350A40"/>
    <w:rsid w:val="003A690C"/>
    <w:rsid w:val="003D1D7E"/>
    <w:rsid w:val="003E198D"/>
    <w:rsid w:val="003F7AF2"/>
    <w:rsid w:val="00405CA4"/>
    <w:rsid w:val="00445487"/>
    <w:rsid w:val="00453AAD"/>
    <w:rsid w:val="0050562F"/>
    <w:rsid w:val="00515B19"/>
    <w:rsid w:val="00515E2A"/>
    <w:rsid w:val="00544454"/>
    <w:rsid w:val="00564D9E"/>
    <w:rsid w:val="005A3962"/>
    <w:rsid w:val="005B6DC2"/>
    <w:rsid w:val="005E7421"/>
    <w:rsid w:val="006A6A1F"/>
    <w:rsid w:val="007020CB"/>
    <w:rsid w:val="00736DAB"/>
    <w:rsid w:val="00753B8C"/>
    <w:rsid w:val="007655CA"/>
    <w:rsid w:val="00771305"/>
    <w:rsid w:val="0077437F"/>
    <w:rsid w:val="0078436A"/>
    <w:rsid w:val="007B3F49"/>
    <w:rsid w:val="007D3420"/>
    <w:rsid w:val="007E4076"/>
    <w:rsid w:val="00856128"/>
    <w:rsid w:val="008D3FD1"/>
    <w:rsid w:val="008F12E8"/>
    <w:rsid w:val="0094365B"/>
    <w:rsid w:val="00996A3F"/>
    <w:rsid w:val="00A401C4"/>
    <w:rsid w:val="00A54763"/>
    <w:rsid w:val="00A866DE"/>
    <w:rsid w:val="00BD067B"/>
    <w:rsid w:val="00BE0209"/>
    <w:rsid w:val="00BE6163"/>
    <w:rsid w:val="00CA5A4C"/>
    <w:rsid w:val="00CC5EEA"/>
    <w:rsid w:val="00D6681A"/>
    <w:rsid w:val="00DC7C6C"/>
    <w:rsid w:val="00EA2714"/>
    <w:rsid w:val="00EF340E"/>
    <w:rsid w:val="00FA2662"/>
    <w:rsid w:val="00FB27E0"/>
    <w:rsid w:val="00FB2C16"/>
    <w:rsid w:val="00FE7EF3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C7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al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D556-D857-4F84-B348-F3BCD278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2019-02-11T15:43:00Z</dcterms:created>
  <dcterms:modified xsi:type="dcterms:W3CDTF">2021-04-13T13:57:00Z</dcterms:modified>
</cp:coreProperties>
</file>