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09D4" w14:textId="67386E18" w:rsidR="00E02F33" w:rsidRPr="00D33542" w:rsidRDefault="00E863B0" w:rsidP="00955144">
      <w:pPr>
        <w:tabs>
          <w:tab w:val="left" w:pos="5580"/>
        </w:tabs>
        <w:jc w:val="center"/>
      </w:pPr>
      <w:r w:rsidRPr="00D33542">
        <w:rPr>
          <w:noProof/>
        </w:rPr>
        <mc:AlternateContent>
          <mc:Choice Requires="wps">
            <w:drawing>
              <wp:anchor distT="45720" distB="45720" distL="114300" distR="114300" simplePos="0" relativeHeight="251663872" behindDoc="0" locked="0" layoutInCell="1" allowOverlap="1" wp14:anchorId="6C150777" wp14:editId="75253ED5">
                <wp:simplePos x="0" y="0"/>
                <wp:positionH relativeFrom="margin">
                  <wp:posOffset>-466725</wp:posOffset>
                </wp:positionH>
                <wp:positionV relativeFrom="paragraph">
                  <wp:posOffset>-464185</wp:posOffset>
                </wp:positionV>
                <wp:extent cx="4200525" cy="1404620"/>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14:paraId="66234C32" w14:textId="3A30528B" w:rsidR="00A240D6" w:rsidRPr="00610E4D" w:rsidRDefault="00A240D6" w:rsidP="00610E4D">
                            <w:pPr>
                              <w:tabs>
                                <w:tab w:val="left" w:pos="5580"/>
                              </w:tabs>
                              <w:rPr>
                                <w:rFonts w:ascii="Arial Narrow" w:hAnsi="Arial Narrow" w:cs="Arial"/>
                                <w:bCs/>
                                <w:caps/>
                                <w:color w:val="FFFFFF" w:themeColor="background1"/>
                                <w:sz w:val="64"/>
                                <w:szCs w:val="64"/>
                              </w:rPr>
                            </w:pPr>
                            <w:r w:rsidRPr="00610E4D">
                              <w:rPr>
                                <w:rFonts w:ascii="Arial Narrow" w:hAnsi="Arial Narrow" w:cs="Arial"/>
                                <w:bCs/>
                                <w:caps/>
                                <w:color w:val="FFFFFF" w:themeColor="background1"/>
                                <w:sz w:val="64"/>
                                <w:szCs w:val="64"/>
                              </w:rPr>
                              <w:t xml:space="preserve">mur rideau de type vec de la gamme </w:t>
                            </w:r>
                            <w:r w:rsidR="00E816E5" w:rsidRPr="00610E4D">
                              <w:rPr>
                                <w:rFonts w:ascii="Arial Narrow" w:hAnsi="Arial Narrow" w:cs="Arial"/>
                                <w:bCs/>
                                <w:caps/>
                                <w:color w:val="FFFFFF" w:themeColor="background1"/>
                                <w:sz w:val="64"/>
                                <w:szCs w:val="64"/>
                              </w:rPr>
                              <w:t>TENTAL 50-60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50777" id="_x0000_t202" coordsize="21600,21600" o:spt="202" path="m,l,21600r21600,l21600,xe">
                <v:stroke joinstyle="miter"/>
                <v:path gradientshapeok="t" o:connecttype="rect"/>
              </v:shapetype>
              <v:shape id="Zone de texte 2" o:spid="_x0000_s1026" type="#_x0000_t202" style="position:absolute;left:0;text-align:left;margin-left:-36.75pt;margin-top:-36.55pt;width:330.75pt;height:110.6pt;z-index:25166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" filled="f" stroked="f">
                <v:textbox style="mso-fit-shape-to-text:t">
                  <w:txbxContent>
                    <w:p w14:paraId="66234C32" w14:textId="3A30528B" w:rsidR="00A240D6" w:rsidRPr="00610E4D" w:rsidRDefault="00A240D6" w:rsidP="00610E4D">
                      <w:pPr>
                        <w:tabs>
                          <w:tab w:val="left" w:pos="5580"/>
                        </w:tabs>
                        <w:rPr>
                          <w:rFonts w:ascii="Arial Narrow" w:hAnsi="Arial Narrow" w:cs="Arial"/>
                          <w:bCs/>
                          <w:caps/>
                          <w:color w:val="FFFFFF" w:themeColor="background1"/>
                          <w:sz w:val="64"/>
                          <w:szCs w:val="64"/>
                        </w:rPr>
                      </w:pPr>
                      <w:r w:rsidRPr="00610E4D">
                        <w:rPr>
                          <w:rFonts w:ascii="Arial Narrow" w:hAnsi="Arial Narrow" w:cs="Arial"/>
                          <w:bCs/>
                          <w:caps/>
                          <w:color w:val="FFFFFF" w:themeColor="background1"/>
                          <w:sz w:val="64"/>
                          <w:szCs w:val="64"/>
                        </w:rPr>
                        <w:t xml:space="preserve">mur rideau de type vec de la gamme </w:t>
                      </w:r>
                      <w:r w:rsidR="00E816E5" w:rsidRPr="00610E4D">
                        <w:rPr>
                          <w:rFonts w:ascii="Arial Narrow" w:hAnsi="Arial Narrow" w:cs="Arial"/>
                          <w:bCs/>
                          <w:caps/>
                          <w:color w:val="FFFFFF" w:themeColor="background1"/>
                          <w:sz w:val="64"/>
                          <w:szCs w:val="64"/>
                        </w:rPr>
                        <w:t>TENTAL 50-60</w:t>
                      </w:r>
                    </w:p>
                  </w:txbxContent>
                </v:textbox>
                <w10:wrap anchorx="margin"/>
              </v:shape>
            </w:pict>
          </mc:Fallback>
        </mc:AlternateContent>
      </w:r>
      <w:r w:rsidRPr="00D33542">
        <w:rPr>
          <w:noProof/>
        </w:rPr>
        <w:drawing>
          <wp:anchor distT="0" distB="0" distL="114300" distR="114300" simplePos="0" relativeHeight="251661824" behindDoc="0" locked="0" layoutInCell="1" allowOverlap="1" wp14:anchorId="2001C919" wp14:editId="1B80D4BF">
            <wp:simplePos x="0" y="0"/>
            <wp:positionH relativeFrom="page">
              <wp:align>right</wp:align>
            </wp:positionH>
            <wp:positionV relativeFrom="paragraph">
              <wp:posOffset>-703580</wp:posOffset>
            </wp:positionV>
            <wp:extent cx="7541260" cy="2390775"/>
            <wp:effectExtent l="0" t="0" r="254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rotWithShape="1">
                    <a:blip r:embed="rId10" cstate="print">
                      <a:extLst>
                        <a:ext uri="{28A0092B-C50C-407E-A947-70E740481C1C}">
                          <a14:useLocalDpi xmlns:a14="http://schemas.microsoft.com/office/drawing/2010/main" val="0"/>
                        </a:ext>
                      </a:extLst>
                    </a:blip>
                    <a:srcRect b="4924"/>
                    <a:stretch/>
                  </pic:blipFill>
                  <pic:spPr bwMode="auto">
                    <a:xfrm>
                      <a:off x="0" y="0"/>
                      <a:ext cx="7541306" cy="2390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C3E3C7" w14:textId="06EBFE9E" w:rsidR="00D425CC" w:rsidRPr="00D33542" w:rsidRDefault="00D425CC" w:rsidP="00CC0874">
      <w:pPr>
        <w:tabs>
          <w:tab w:val="left" w:pos="5580"/>
        </w:tabs>
        <w:jc w:val="right"/>
        <w:rPr>
          <w:rFonts w:ascii="Arial" w:hAnsi="Arial" w:cs="Arial"/>
          <w:b/>
          <w:noProof/>
          <w:sz w:val="22"/>
          <w:szCs w:val="22"/>
          <w:u w:val="single"/>
        </w:rPr>
      </w:pPr>
    </w:p>
    <w:p w14:paraId="0F063A5D" w14:textId="77777777" w:rsidR="00A240D6" w:rsidRPr="00D33542" w:rsidRDefault="00A240D6" w:rsidP="00CC0874">
      <w:pPr>
        <w:tabs>
          <w:tab w:val="left" w:pos="5580"/>
        </w:tabs>
        <w:jc w:val="right"/>
        <w:rPr>
          <w:rFonts w:ascii="Arial" w:hAnsi="Arial" w:cs="Arial"/>
          <w:b/>
          <w:noProof/>
          <w:sz w:val="22"/>
          <w:szCs w:val="22"/>
          <w:u w:val="single"/>
        </w:rPr>
      </w:pPr>
    </w:p>
    <w:p w14:paraId="7CF9B901" w14:textId="161CCAAF" w:rsidR="00A240D6" w:rsidRPr="00D33542" w:rsidRDefault="00A240D6" w:rsidP="00CC0874">
      <w:pPr>
        <w:tabs>
          <w:tab w:val="left" w:pos="5580"/>
        </w:tabs>
        <w:jc w:val="right"/>
        <w:rPr>
          <w:rFonts w:ascii="Arial" w:hAnsi="Arial" w:cs="Arial"/>
          <w:b/>
          <w:noProof/>
          <w:sz w:val="22"/>
          <w:szCs w:val="22"/>
          <w:u w:val="single"/>
        </w:rPr>
      </w:pPr>
    </w:p>
    <w:p w14:paraId="133B568C" w14:textId="7F9C8CED" w:rsidR="00A240D6" w:rsidRPr="00D33542" w:rsidRDefault="00A240D6" w:rsidP="00CC0874">
      <w:pPr>
        <w:tabs>
          <w:tab w:val="left" w:pos="5580"/>
        </w:tabs>
        <w:jc w:val="right"/>
        <w:rPr>
          <w:rFonts w:ascii="Arial" w:hAnsi="Arial" w:cs="Arial"/>
          <w:b/>
          <w:noProof/>
          <w:sz w:val="22"/>
          <w:szCs w:val="22"/>
          <w:u w:val="single"/>
        </w:rPr>
      </w:pPr>
    </w:p>
    <w:p w14:paraId="66740403" w14:textId="48DD62B6" w:rsidR="00A240D6" w:rsidRPr="00D33542" w:rsidRDefault="00A240D6" w:rsidP="00CC0874">
      <w:pPr>
        <w:tabs>
          <w:tab w:val="left" w:pos="5580"/>
        </w:tabs>
        <w:jc w:val="right"/>
        <w:rPr>
          <w:rFonts w:ascii="Arial" w:hAnsi="Arial" w:cs="Arial"/>
          <w:b/>
          <w:noProof/>
          <w:sz w:val="22"/>
          <w:szCs w:val="22"/>
          <w:u w:val="single"/>
        </w:rPr>
      </w:pPr>
    </w:p>
    <w:p w14:paraId="0BCAC80D" w14:textId="3B09A78E" w:rsidR="00A240D6" w:rsidRPr="00D33542" w:rsidRDefault="00A240D6" w:rsidP="00CC0874">
      <w:pPr>
        <w:tabs>
          <w:tab w:val="left" w:pos="5580"/>
        </w:tabs>
        <w:jc w:val="right"/>
        <w:rPr>
          <w:rFonts w:ascii="Arial" w:hAnsi="Arial" w:cs="Arial"/>
          <w:b/>
          <w:noProof/>
          <w:sz w:val="22"/>
          <w:szCs w:val="22"/>
          <w:u w:val="single"/>
        </w:rPr>
      </w:pPr>
    </w:p>
    <w:p w14:paraId="7D694FD8" w14:textId="7B85D63A" w:rsidR="00A240D6" w:rsidRPr="00D33542" w:rsidRDefault="00A240D6" w:rsidP="00CC0874">
      <w:pPr>
        <w:tabs>
          <w:tab w:val="left" w:pos="5580"/>
        </w:tabs>
        <w:jc w:val="right"/>
        <w:rPr>
          <w:rFonts w:ascii="Arial" w:hAnsi="Arial" w:cs="Arial"/>
          <w:b/>
          <w:noProof/>
          <w:sz w:val="22"/>
          <w:szCs w:val="22"/>
          <w:u w:val="single"/>
        </w:rPr>
      </w:pPr>
    </w:p>
    <w:p w14:paraId="4C29095B" w14:textId="09C198DE" w:rsidR="00A240D6" w:rsidRPr="00D33542" w:rsidRDefault="00A240D6" w:rsidP="00CC0874">
      <w:pPr>
        <w:tabs>
          <w:tab w:val="left" w:pos="5580"/>
        </w:tabs>
        <w:jc w:val="right"/>
        <w:rPr>
          <w:rFonts w:ascii="Arial" w:hAnsi="Arial" w:cs="Arial"/>
          <w:b/>
          <w:noProof/>
          <w:sz w:val="22"/>
          <w:szCs w:val="22"/>
          <w:u w:val="single"/>
        </w:rPr>
      </w:pPr>
    </w:p>
    <w:p w14:paraId="5D58B383" w14:textId="77777777" w:rsidR="00A240D6" w:rsidRPr="00D33542" w:rsidRDefault="00A240D6" w:rsidP="00CC0874">
      <w:pPr>
        <w:tabs>
          <w:tab w:val="left" w:pos="5580"/>
        </w:tabs>
        <w:jc w:val="right"/>
        <w:rPr>
          <w:rFonts w:ascii="Arial" w:hAnsi="Arial" w:cs="Arial"/>
          <w:b/>
          <w:noProof/>
          <w:sz w:val="22"/>
          <w:szCs w:val="22"/>
          <w:u w:val="single"/>
        </w:rPr>
      </w:pPr>
    </w:p>
    <w:p w14:paraId="2EEB7F0F" w14:textId="2C8CEAC1" w:rsidR="00A240D6" w:rsidRPr="00D33542" w:rsidRDefault="00A240D6" w:rsidP="00CC0874">
      <w:pPr>
        <w:tabs>
          <w:tab w:val="left" w:pos="5580"/>
        </w:tabs>
        <w:jc w:val="right"/>
        <w:rPr>
          <w:rFonts w:ascii="Arial" w:hAnsi="Arial" w:cs="Arial"/>
          <w:b/>
          <w:sz w:val="22"/>
          <w:szCs w:val="22"/>
          <w:u w:val="single"/>
        </w:rPr>
      </w:pPr>
    </w:p>
    <w:p w14:paraId="1B762D74" w14:textId="4F81A28C" w:rsidR="00F51C90" w:rsidRPr="00D33542" w:rsidRDefault="00F51C90" w:rsidP="00A240D6">
      <w:pPr>
        <w:tabs>
          <w:tab w:val="left" w:pos="5580"/>
        </w:tabs>
        <w:rPr>
          <w:rFonts w:ascii="Arial" w:hAnsi="Arial" w:cs="Arial"/>
          <w:b/>
          <w:sz w:val="40"/>
          <w:szCs w:val="40"/>
          <w:u w:val="single"/>
        </w:rPr>
      </w:pPr>
    </w:p>
    <w:p w14:paraId="1FBA8E2A" w14:textId="4651FAE7" w:rsidR="00F51C90" w:rsidRPr="00D33542" w:rsidRDefault="00F51C90" w:rsidP="00A240D6">
      <w:pPr>
        <w:tabs>
          <w:tab w:val="left" w:pos="5580"/>
        </w:tabs>
        <w:rPr>
          <w:rFonts w:ascii="Arial" w:hAnsi="Arial" w:cs="Arial"/>
          <w:b/>
          <w:sz w:val="40"/>
          <w:szCs w:val="40"/>
          <w:u w:val="single"/>
        </w:rPr>
      </w:pPr>
    </w:p>
    <w:p w14:paraId="52EC9EA0" w14:textId="521348DB" w:rsidR="00CA6596" w:rsidRPr="00D33542" w:rsidRDefault="002B65BE" w:rsidP="00E02F33">
      <w:pPr>
        <w:tabs>
          <w:tab w:val="left" w:pos="5580"/>
        </w:tabs>
        <w:jc w:val="center"/>
        <w:rPr>
          <w:rFonts w:ascii="Arial" w:hAnsi="Arial" w:cs="Arial"/>
          <w:b/>
          <w:sz w:val="40"/>
          <w:szCs w:val="40"/>
          <w:u w:val="single"/>
        </w:rPr>
      </w:pPr>
      <w:r>
        <w:rPr>
          <w:rFonts w:ascii="Arial" w:hAnsi="Arial" w:cs="Arial"/>
          <w:b/>
          <w:noProof/>
          <w:sz w:val="22"/>
          <w:szCs w:val="22"/>
          <w:u w:val="single"/>
        </w:rPr>
        <w:drawing>
          <wp:anchor distT="0" distB="0" distL="114300" distR="114300" simplePos="0" relativeHeight="251668992" behindDoc="1" locked="0" layoutInCell="1" allowOverlap="1" wp14:anchorId="36C39F95" wp14:editId="48DEEAB3">
            <wp:simplePos x="0" y="0"/>
            <wp:positionH relativeFrom="margin">
              <wp:align>left</wp:align>
            </wp:positionH>
            <wp:positionV relativeFrom="paragraph">
              <wp:posOffset>9525</wp:posOffset>
            </wp:positionV>
            <wp:extent cx="2024380" cy="258127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4380"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6E5" w:rsidRPr="00D33542">
        <w:rPr>
          <w:noProof/>
        </w:rPr>
        <w:drawing>
          <wp:anchor distT="0" distB="0" distL="114300" distR="114300" simplePos="0" relativeHeight="251667968" behindDoc="1" locked="0" layoutInCell="1" allowOverlap="1" wp14:anchorId="14EC6944" wp14:editId="2D1DD3FD">
            <wp:simplePos x="0" y="0"/>
            <wp:positionH relativeFrom="column">
              <wp:posOffset>2511425</wp:posOffset>
            </wp:positionH>
            <wp:positionV relativeFrom="paragraph">
              <wp:posOffset>183335</wp:posOffset>
            </wp:positionV>
            <wp:extent cx="4022613" cy="219156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026443" cy="2193652"/>
                    </a:xfrm>
                    <a:prstGeom prst="rect">
                      <a:avLst/>
                    </a:prstGeom>
                  </pic:spPr>
                </pic:pic>
              </a:graphicData>
            </a:graphic>
            <wp14:sizeRelH relativeFrom="margin">
              <wp14:pctWidth>0</wp14:pctWidth>
            </wp14:sizeRelH>
            <wp14:sizeRelV relativeFrom="margin">
              <wp14:pctHeight>0</wp14:pctHeight>
            </wp14:sizeRelV>
          </wp:anchor>
        </w:drawing>
      </w:r>
    </w:p>
    <w:p w14:paraId="5A8E30E5" w14:textId="49C80E3C" w:rsidR="00CA6596" w:rsidRPr="00D33542" w:rsidRDefault="00CA6596" w:rsidP="00E02F33">
      <w:pPr>
        <w:tabs>
          <w:tab w:val="left" w:pos="5580"/>
        </w:tabs>
        <w:jc w:val="center"/>
        <w:rPr>
          <w:rFonts w:ascii="Arial" w:hAnsi="Arial" w:cs="Arial"/>
          <w:b/>
          <w:sz w:val="40"/>
          <w:szCs w:val="40"/>
          <w:u w:val="single"/>
        </w:rPr>
      </w:pPr>
    </w:p>
    <w:p w14:paraId="1BF6BA0E" w14:textId="553EA188" w:rsidR="00CA6596" w:rsidRPr="00D33542" w:rsidRDefault="00CA6596" w:rsidP="00E02F33">
      <w:pPr>
        <w:tabs>
          <w:tab w:val="left" w:pos="5580"/>
        </w:tabs>
        <w:jc w:val="center"/>
        <w:rPr>
          <w:rFonts w:ascii="Arial" w:hAnsi="Arial" w:cs="Arial"/>
          <w:b/>
          <w:sz w:val="40"/>
          <w:szCs w:val="40"/>
          <w:u w:val="single"/>
        </w:rPr>
      </w:pPr>
    </w:p>
    <w:p w14:paraId="634C5E09" w14:textId="1FDAE443" w:rsidR="00CA6596" w:rsidRPr="00D33542" w:rsidRDefault="00CA6596" w:rsidP="00E02F33">
      <w:pPr>
        <w:tabs>
          <w:tab w:val="left" w:pos="5580"/>
        </w:tabs>
        <w:jc w:val="center"/>
        <w:rPr>
          <w:rFonts w:ascii="Arial" w:hAnsi="Arial" w:cs="Arial"/>
          <w:b/>
          <w:sz w:val="40"/>
          <w:szCs w:val="40"/>
          <w:u w:val="single"/>
        </w:rPr>
      </w:pPr>
    </w:p>
    <w:p w14:paraId="03C06CE5" w14:textId="53842914" w:rsidR="00CA6596" w:rsidRPr="00D33542" w:rsidRDefault="00CA6596" w:rsidP="00E02F33">
      <w:pPr>
        <w:tabs>
          <w:tab w:val="left" w:pos="5580"/>
        </w:tabs>
        <w:jc w:val="center"/>
        <w:rPr>
          <w:rFonts w:ascii="Arial" w:hAnsi="Arial" w:cs="Arial"/>
          <w:b/>
          <w:sz w:val="40"/>
          <w:szCs w:val="40"/>
          <w:u w:val="single"/>
        </w:rPr>
      </w:pPr>
    </w:p>
    <w:p w14:paraId="081E36B5" w14:textId="14F0EF6B" w:rsidR="00F014E2" w:rsidRPr="00D33542" w:rsidRDefault="00F014E2" w:rsidP="001156F3">
      <w:pPr>
        <w:tabs>
          <w:tab w:val="left" w:pos="5580"/>
        </w:tabs>
        <w:rPr>
          <w:rFonts w:ascii="Arial" w:hAnsi="Arial" w:cs="Arial"/>
          <w:b/>
          <w:sz w:val="40"/>
          <w:szCs w:val="40"/>
          <w:u w:val="single"/>
        </w:rPr>
      </w:pPr>
    </w:p>
    <w:p w14:paraId="0A2562FF" w14:textId="316E8121" w:rsidR="00CA6596" w:rsidRPr="00D33542" w:rsidRDefault="00CA6596" w:rsidP="001156F3">
      <w:pPr>
        <w:tabs>
          <w:tab w:val="left" w:pos="5580"/>
        </w:tabs>
        <w:rPr>
          <w:rFonts w:ascii="Arial" w:hAnsi="Arial" w:cs="Arial"/>
          <w:b/>
          <w:sz w:val="40"/>
          <w:szCs w:val="40"/>
          <w:u w:val="single"/>
        </w:rPr>
      </w:pPr>
    </w:p>
    <w:p w14:paraId="57538EAD" w14:textId="73119390" w:rsidR="00CA6596" w:rsidRPr="00D33542" w:rsidRDefault="00CA6596" w:rsidP="00E02F33">
      <w:pPr>
        <w:tabs>
          <w:tab w:val="left" w:pos="5580"/>
        </w:tabs>
        <w:rPr>
          <w:rFonts w:ascii="Arial" w:hAnsi="Arial" w:cs="Arial"/>
          <w:b/>
          <w:sz w:val="22"/>
          <w:szCs w:val="22"/>
          <w:u w:val="single"/>
        </w:rPr>
      </w:pPr>
    </w:p>
    <w:p w14:paraId="3B956BF9" w14:textId="77777777" w:rsidR="00CA6596" w:rsidRPr="00D33542" w:rsidRDefault="00CA6596" w:rsidP="00E02F33">
      <w:pPr>
        <w:tabs>
          <w:tab w:val="left" w:pos="5580"/>
        </w:tabs>
        <w:rPr>
          <w:rFonts w:ascii="Arial" w:hAnsi="Arial" w:cs="Arial"/>
          <w:b/>
          <w:sz w:val="22"/>
          <w:szCs w:val="22"/>
          <w:u w:val="single"/>
        </w:rPr>
      </w:pPr>
    </w:p>
    <w:p w14:paraId="6E5C0339" w14:textId="77777777" w:rsidR="009A1DB2" w:rsidRPr="00D33542" w:rsidRDefault="009A1DB2" w:rsidP="00E02F33">
      <w:pPr>
        <w:tabs>
          <w:tab w:val="left" w:pos="5580"/>
        </w:tabs>
        <w:rPr>
          <w:rFonts w:ascii="Arial" w:hAnsi="Arial" w:cs="Arial"/>
          <w:b/>
          <w:sz w:val="22"/>
          <w:szCs w:val="22"/>
          <w:u w:val="single"/>
        </w:rPr>
      </w:pPr>
    </w:p>
    <w:p w14:paraId="5AF4A4C1" w14:textId="77777777" w:rsidR="00BD063B" w:rsidRPr="00D33542" w:rsidRDefault="00BD063B" w:rsidP="00E02F33">
      <w:pPr>
        <w:tabs>
          <w:tab w:val="left" w:pos="5580"/>
        </w:tabs>
        <w:rPr>
          <w:rFonts w:ascii="Arial" w:hAnsi="Arial" w:cs="Arial"/>
          <w:b/>
          <w:sz w:val="22"/>
          <w:szCs w:val="22"/>
          <w:u w:val="single"/>
        </w:rPr>
      </w:pPr>
    </w:p>
    <w:p w14:paraId="57FD8525" w14:textId="77777777" w:rsidR="00A240D6" w:rsidRPr="00D33542" w:rsidRDefault="00A240D6" w:rsidP="00E02F33">
      <w:pPr>
        <w:tabs>
          <w:tab w:val="left" w:pos="5580"/>
        </w:tabs>
        <w:rPr>
          <w:rFonts w:ascii="Arial" w:hAnsi="Arial" w:cs="Arial"/>
          <w:b/>
          <w:sz w:val="22"/>
          <w:szCs w:val="22"/>
          <w:u w:val="single"/>
        </w:rPr>
      </w:pPr>
    </w:p>
    <w:p w14:paraId="33E9BB87" w14:textId="77777777" w:rsidR="005F4D5F" w:rsidRPr="00D33542" w:rsidRDefault="00A240D6" w:rsidP="00A240D6">
      <w:pPr>
        <w:spacing w:after="360"/>
        <w:rPr>
          <w:rFonts w:ascii="Arial Narrow" w:hAnsi="Arial Narrow"/>
          <w:b/>
          <w:bCs/>
          <w:caps/>
          <w:sz w:val="36"/>
          <w:szCs w:val="36"/>
        </w:rPr>
      </w:pPr>
      <w:bookmarkStart w:id="0" w:name="_Hlk61876368"/>
      <w:r w:rsidRPr="00D33542">
        <w:rPr>
          <w:rFonts w:ascii="Arial Narrow" w:hAnsi="Arial Narrow"/>
          <w:b/>
          <w:bCs/>
          <w:caps/>
          <w:color w:val="006DB7"/>
          <w:sz w:val="36"/>
          <w:szCs w:val="36"/>
        </w:rPr>
        <w:t xml:space="preserve">A/ Descriptif type </w:t>
      </w:r>
      <w:r w:rsidRPr="00D33542">
        <w:rPr>
          <w:rFonts w:ascii="Arial Narrow" w:hAnsi="Arial Narrow"/>
          <w:b/>
          <w:bCs/>
          <w:caps/>
          <w:sz w:val="36"/>
          <w:szCs w:val="36"/>
        </w:rPr>
        <w:t>APS</w:t>
      </w:r>
      <w:bookmarkEnd w:id="0"/>
    </w:p>
    <w:p w14:paraId="28CBF0C7" w14:textId="164E1AB7" w:rsidR="00A240D6" w:rsidRPr="00D33542" w:rsidRDefault="00A240D6" w:rsidP="00A240D6">
      <w:pPr>
        <w:pStyle w:val="Paragraphedeliste"/>
        <w:numPr>
          <w:ilvl w:val="0"/>
          <w:numId w:val="21"/>
        </w:numPr>
        <w:spacing w:after="120"/>
        <w:ind w:left="357" w:hanging="357"/>
        <w:rPr>
          <w:rFonts w:ascii="Arial Narrow" w:hAnsi="Arial Narrow"/>
          <w:b/>
          <w:bCs/>
          <w:caps/>
          <w:sz w:val="28"/>
          <w:szCs w:val="28"/>
          <w:lang w:val="fr-FR"/>
        </w:rPr>
      </w:pPr>
      <w:bookmarkStart w:id="1" w:name="_Hlk61876375"/>
      <w:r w:rsidRPr="00D33542">
        <w:rPr>
          <w:rFonts w:ascii="Arial Narrow" w:hAnsi="Arial Narrow"/>
          <w:b/>
          <w:bCs/>
          <w:caps/>
          <w:sz w:val="28"/>
          <w:szCs w:val="28"/>
          <w:lang w:val="fr-FR"/>
        </w:rPr>
        <w:t>système</w:t>
      </w:r>
      <w:r w:rsidR="00E71A9C" w:rsidRPr="00D33542">
        <w:rPr>
          <w:rFonts w:ascii="Arial Narrow" w:hAnsi="Arial Narrow"/>
          <w:b/>
          <w:bCs/>
          <w:caps/>
          <w:sz w:val="28"/>
          <w:szCs w:val="28"/>
          <w:lang w:val="fr-FR"/>
        </w:rPr>
        <w:t xml:space="preserve"> </w:t>
      </w:r>
      <w:r w:rsidRPr="00D33542">
        <w:rPr>
          <w:rFonts w:ascii="Arial Narrow" w:hAnsi="Arial Narrow"/>
          <w:b/>
          <w:bCs/>
          <w:caps/>
          <w:sz w:val="28"/>
          <w:szCs w:val="28"/>
          <w:lang w:val="fr-FR"/>
        </w:rPr>
        <w:t>:</w:t>
      </w:r>
    </w:p>
    <w:p w14:paraId="094B9F37" w14:textId="1EE8556E" w:rsidR="00022BFB" w:rsidRPr="00022BFB" w:rsidRDefault="00022BFB" w:rsidP="00022BFB">
      <w:pPr>
        <w:tabs>
          <w:tab w:val="left" w:pos="5580"/>
        </w:tabs>
        <w:jc w:val="both"/>
        <w:rPr>
          <w:rFonts w:ascii="Arial Narrow" w:eastAsia="Times New Roman" w:hAnsi="Arial Narrow" w:cs="Arial"/>
        </w:rPr>
      </w:pPr>
      <w:bookmarkStart w:id="2" w:name="_Hlk97882067"/>
      <w:bookmarkEnd w:id="1"/>
      <w:r w:rsidRPr="009B4D40">
        <w:rPr>
          <w:rFonts w:ascii="Arial Narrow" w:hAnsi="Arial Narrow" w:cs="Arial"/>
        </w:rPr>
        <w:t xml:space="preserve">Mur rideau de type </w:t>
      </w:r>
      <w:r>
        <w:rPr>
          <w:rFonts w:ascii="Arial Narrow" w:hAnsi="Arial Narrow" w:cs="Arial"/>
        </w:rPr>
        <w:t>VEC</w:t>
      </w:r>
      <w:r w:rsidRPr="009B4D40">
        <w:rPr>
          <w:rFonts w:ascii="Arial Narrow" w:hAnsi="Arial Narrow" w:cs="Arial"/>
        </w:rPr>
        <w:t xml:space="preserve"> en aluminium de 5</w:t>
      </w:r>
      <w:r>
        <w:rPr>
          <w:rFonts w:ascii="Arial Narrow" w:hAnsi="Arial Narrow" w:cs="Arial"/>
        </w:rPr>
        <w:t>0 ou 60</w:t>
      </w:r>
      <w:r w:rsidRPr="009B4D40">
        <w:rPr>
          <w:rFonts w:ascii="Arial Narrow" w:hAnsi="Arial Narrow" w:cs="Arial"/>
        </w:rPr>
        <w:t xml:space="preserve">mm de face visible, avec ouvrants aluminium à rupture de pont thermique de la gamme </w:t>
      </w:r>
      <w:r>
        <w:rPr>
          <w:rFonts w:ascii="Arial Narrow" w:hAnsi="Arial Narrow" w:cs="Arial"/>
        </w:rPr>
        <w:t xml:space="preserve">TENTAL </w:t>
      </w:r>
      <w:r w:rsidRPr="009B4D40">
        <w:rPr>
          <w:rFonts w:ascii="Arial Narrow" w:hAnsi="Arial Narrow" w:cs="Arial"/>
        </w:rPr>
        <w:t xml:space="preserve">de chez Technal </w:t>
      </w:r>
      <w:r w:rsidRPr="009B4D40">
        <w:rPr>
          <w:rFonts w:ascii="Arial Narrow" w:eastAsia="Times New Roman" w:hAnsi="Arial Narrow" w:cs="Arial"/>
        </w:rPr>
        <w:t>ou de qualité et de technicité strictement équivalente.</w:t>
      </w:r>
      <w:bookmarkEnd w:id="2"/>
    </w:p>
    <w:p w14:paraId="481031DA" w14:textId="47FA5E6A" w:rsidR="00E71A9C" w:rsidRPr="00D33542" w:rsidRDefault="00E71A9C" w:rsidP="00E71A9C">
      <w:pPr>
        <w:rPr>
          <w:rFonts w:ascii="Arial Narrow" w:hAnsi="Arial Narrow"/>
          <w:color w:val="000000" w:themeColor="text1"/>
        </w:rPr>
      </w:pPr>
      <w:r w:rsidRPr="00D33542">
        <w:rPr>
          <w:rFonts w:ascii="Arial Narrow" w:hAnsi="Arial Narrow"/>
          <w:color w:val="000000" w:themeColor="text1"/>
        </w:rPr>
        <w:t>Entre chaque panneau, l’aspect de la façade est souligné par un joint creux de 22mm.</w:t>
      </w:r>
    </w:p>
    <w:p w14:paraId="532D1877" w14:textId="7259A41F" w:rsidR="00E71A9C" w:rsidRPr="00022BFB" w:rsidRDefault="00E71A9C" w:rsidP="00022BFB">
      <w:pPr>
        <w:rPr>
          <w:rFonts w:ascii="Arial Narrow" w:hAnsi="Arial Narrow"/>
          <w:b/>
          <w:color w:val="0070C0"/>
        </w:rPr>
      </w:pPr>
    </w:p>
    <w:p w14:paraId="745BF932" w14:textId="77777777" w:rsidR="00234587" w:rsidRPr="00D33542" w:rsidRDefault="00234587" w:rsidP="00A240D6">
      <w:pPr>
        <w:tabs>
          <w:tab w:val="left" w:pos="5580"/>
        </w:tabs>
        <w:jc w:val="both"/>
        <w:rPr>
          <w:rFonts w:ascii="Arial Narrow" w:hAnsi="Arial Narrow" w:cs="Arial"/>
        </w:rPr>
      </w:pPr>
    </w:p>
    <w:p w14:paraId="63895DB2" w14:textId="0934F764" w:rsidR="00611152" w:rsidRPr="00D33542" w:rsidRDefault="00611152" w:rsidP="00022BFB">
      <w:pPr>
        <w:pStyle w:val="Paragraphedeliste"/>
        <w:numPr>
          <w:ilvl w:val="0"/>
          <w:numId w:val="21"/>
        </w:numPr>
        <w:spacing w:after="120"/>
        <w:rPr>
          <w:rFonts w:ascii="Arial Narrow" w:hAnsi="Arial Narrow"/>
          <w:b/>
          <w:bCs/>
          <w:caps/>
          <w:color w:val="000000" w:themeColor="text1"/>
          <w:sz w:val="28"/>
          <w:szCs w:val="28"/>
          <w:lang w:val="fr-FR"/>
        </w:rPr>
      </w:pPr>
      <w:r w:rsidRPr="00D33542">
        <w:rPr>
          <w:rFonts w:ascii="Arial Narrow" w:hAnsi="Arial Narrow"/>
          <w:b/>
          <w:bCs/>
          <w:caps/>
          <w:color w:val="000000" w:themeColor="text1"/>
          <w:sz w:val="28"/>
          <w:szCs w:val="28"/>
          <w:lang w:val="fr-FR"/>
        </w:rPr>
        <w:t>Traitement de surface</w:t>
      </w:r>
      <w:r w:rsidR="001E3757">
        <w:rPr>
          <w:rFonts w:ascii="Arial Narrow" w:hAnsi="Arial Narrow"/>
          <w:b/>
          <w:bCs/>
          <w:caps/>
          <w:color w:val="000000" w:themeColor="text1"/>
          <w:sz w:val="28"/>
          <w:szCs w:val="28"/>
          <w:lang w:val="fr-FR"/>
        </w:rPr>
        <w:t xml:space="preserve"> </w:t>
      </w:r>
      <w:r w:rsidRPr="00D33542">
        <w:rPr>
          <w:rFonts w:ascii="Arial Narrow" w:hAnsi="Arial Narrow"/>
          <w:b/>
          <w:bCs/>
          <w:caps/>
          <w:color w:val="000000" w:themeColor="text1"/>
          <w:sz w:val="28"/>
          <w:szCs w:val="28"/>
          <w:lang w:val="fr-FR"/>
        </w:rPr>
        <w:t>:</w:t>
      </w:r>
    </w:p>
    <w:p w14:paraId="5CD7BFF5" w14:textId="00D1BF07" w:rsidR="0098064E" w:rsidRPr="00D33542" w:rsidRDefault="00611152" w:rsidP="00611152">
      <w:pPr>
        <w:tabs>
          <w:tab w:val="left" w:pos="5580"/>
        </w:tabs>
        <w:rPr>
          <w:rFonts w:ascii="Arial Narrow" w:hAnsi="Arial Narrow" w:cs="Arial"/>
        </w:rPr>
      </w:pPr>
      <w:r w:rsidRPr="00D33542">
        <w:rPr>
          <w:rFonts w:ascii="Arial Narrow" w:hAnsi="Arial Narrow" w:cs="Arial"/>
        </w:rPr>
        <w:t xml:space="preserve">Traitement de surface par laquage teinte RAL (ou autre) de type …. </w:t>
      </w:r>
      <w:r w:rsidRPr="00D33542">
        <w:rPr>
          <w:rFonts w:ascii="Arial Narrow" w:hAnsi="Arial Narrow" w:cs="Arial"/>
          <w:b/>
        </w:rPr>
        <w:t xml:space="preserve">ou </w:t>
      </w:r>
      <w:r w:rsidRPr="00D33542">
        <w:rPr>
          <w:rFonts w:ascii="Arial Narrow" w:hAnsi="Arial Narrow" w:cs="Arial"/>
        </w:rPr>
        <w:t>Traitement de surface par anodisation de type…</w:t>
      </w:r>
    </w:p>
    <w:p w14:paraId="09BDE34B" w14:textId="7E9D0E96" w:rsidR="00611152" w:rsidRPr="00D33542" w:rsidRDefault="00611152" w:rsidP="00611152">
      <w:pPr>
        <w:tabs>
          <w:tab w:val="left" w:pos="5580"/>
        </w:tabs>
        <w:rPr>
          <w:rFonts w:ascii="Arial Narrow" w:hAnsi="Arial Narrow" w:cs="Arial"/>
        </w:rPr>
      </w:pPr>
    </w:p>
    <w:p w14:paraId="6A458228" w14:textId="77777777" w:rsidR="00611152" w:rsidRPr="00D33542" w:rsidRDefault="00611152" w:rsidP="00611152">
      <w:pPr>
        <w:tabs>
          <w:tab w:val="left" w:pos="5580"/>
        </w:tabs>
        <w:rPr>
          <w:rFonts w:ascii="Arial" w:hAnsi="Arial" w:cs="Arial"/>
          <w:sz w:val="22"/>
          <w:szCs w:val="22"/>
        </w:rPr>
      </w:pPr>
    </w:p>
    <w:p w14:paraId="5BEC0BD2" w14:textId="2FFFF3B3" w:rsidR="00A240D6" w:rsidRPr="00D33542" w:rsidRDefault="00A240D6" w:rsidP="00A240D6">
      <w:pPr>
        <w:pStyle w:val="Paragraphedeliste"/>
        <w:numPr>
          <w:ilvl w:val="0"/>
          <w:numId w:val="21"/>
        </w:numPr>
        <w:spacing w:after="120"/>
        <w:ind w:left="357" w:hanging="357"/>
        <w:rPr>
          <w:rFonts w:ascii="Arial Narrow" w:hAnsi="Arial Narrow"/>
          <w:b/>
          <w:bCs/>
          <w:caps/>
          <w:sz w:val="28"/>
          <w:szCs w:val="28"/>
          <w:lang w:val="fr-FR"/>
        </w:rPr>
      </w:pPr>
      <w:bookmarkStart w:id="3" w:name="_Hlk61876437"/>
      <w:r w:rsidRPr="00D33542">
        <w:rPr>
          <w:rFonts w:ascii="Arial Narrow" w:hAnsi="Arial Narrow"/>
          <w:b/>
          <w:bCs/>
          <w:caps/>
          <w:sz w:val="28"/>
          <w:szCs w:val="28"/>
          <w:lang w:val="fr-FR"/>
        </w:rPr>
        <w:t>Remplissage</w:t>
      </w:r>
      <w:r w:rsidR="001E3757">
        <w:rPr>
          <w:rFonts w:ascii="Arial Narrow" w:hAnsi="Arial Narrow"/>
          <w:b/>
          <w:bCs/>
          <w:caps/>
          <w:sz w:val="28"/>
          <w:szCs w:val="28"/>
          <w:lang w:val="fr-FR"/>
        </w:rPr>
        <w:t> :</w:t>
      </w:r>
    </w:p>
    <w:bookmarkEnd w:id="3"/>
    <w:p w14:paraId="098E4DC3" w14:textId="046F151B" w:rsidR="00ED7E35" w:rsidRDefault="003118E0" w:rsidP="00A240D6">
      <w:pPr>
        <w:tabs>
          <w:tab w:val="left" w:pos="5580"/>
        </w:tabs>
        <w:jc w:val="both"/>
        <w:rPr>
          <w:rFonts w:ascii="Arial Narrow" w:hAnsi="Arial Narrow" w:cs="Arial"/>
        </w:rPr>
      </w:pPr>
      <w:r w:rsidRPr="00D33542">
        <w:rPr>
          <w:rFonts w:ascii="Arial Narrow" w:hAnsi="Arial Narrow" w:cs="Arial"/>
          <w:bCs/>
        </w:rPr>
        <w:t>Vitrage isolant en</w:t>
      </w:r>
      <w:r w:rsidR="00E01A9F" w:rsidRPr="00D33542">
        <w:rPr>
          <w:rFonts w:ascii="Arial Narrow" w:hAnsi="Arial Narrow" w:cs="Arial"/>
          <w:bCs/>
        </w:rPr>
        <w:t xml:space="preserve"> conformité </w:t>
      </w:r>
      <w:r w:rsidRPr="00D33542">
        <w:rPr>
          <w:rFonts w:ascii="Arial Narrow" w:hAnsi="Arial Narrow" w:cs="Arial"/>
          <w:bCs/>
        </w:rPr>
        <w:t>avec l’avis technique,</w:t>
      </w:r>
      <w:r w:rsidR="0098064E" w:rsidRPr="00D33542">
        <w:rPr>
          <w:rFonts w:ascii="Arial Narrow" w:hAnsi="Arial Narrow" w:cs="Arial"/>
        </w:rPr>
        <w:t xml:space="preserve"> certifié CEKAL VEC de chez … de composition…. de </w:t>
      </w:r>
      <w:r w:rsidR="00611152" w:rsidRPr="00D33542">
        <w:rPr>
          <w:rFonts w:ascii="Arial Narrow" w:hAnsi="Arial Narrow" w:cs="Arial"/>
        </w:rPr>
        <w:t>28</w:t>
      </w:r>
      <w:r w:rsidR="0098064E" w:rsidRPr="00D33542">
        <w:rPr>
          <w:rFonts w:ascii="Arial Narrow" w:hAnsi="Arial Narrow" w:cs="Arial"/>
        </w:rPr>
        <w:t xml:space="preserve"> à </w:t>
      </w:r>
      <w:r w:rsidR="00611152" w:rsidRPr="00D33542">
        <w:rPr>
          <w:rFonts w:ascii="Arial Narrow" w:hAnsi="Arial Narrow" w:cs="Arial"/>
        </w:rPr>
        <w:t>44mm</w:t>
      </w:r>
      <w:r w:rsidR="00ED7E35" w:rsidRPr="00D33542">
        <w:rPr>
          <w:rFonts w:ascii="Arial Narrow" w:hAnsi="Arial Narrow" w:cs="Arial"/>
        </w:rPr>
        <w:t>.</w:t>
      </w:r>
      <w:r w:rsidR="009233CE">
        <w:rPr>
          <w:rFonts w:ascii="Arial Narrow" w:hAnsi="Arial Narrow" w:cs="Arial"/>
        </w:rPr>
        <w:t xml:space="preserve"> </w:t>
      </w:r>
      <w:r w:rsidR="00C00F78">
        <w:rPr>
          <w:rFonts w:ascii="Arial Narrow" w:hAnsi="Arial Narrow" w:cs="Arial"/>
        </w:rPr>
        <w:t>Le vitrage proposera des arrêtes abattues sur les 4 côtés.</w:t>
      </w:r>
    </w:p>
    <w:p w14:paraId="6CD6C8B8" w14:textId="51C47ACB" w:rsidR="00B57D32" w:rsidRPr="00D33542" w:rsidRDefault="00B57D32" w:rsidP="00A240D6">
      <w:pPr>
        <w:tabs>
          <w:tab w:val="left" w:pos="5580"/>
        </w:tabs>
        <w:jc w:val="both"/>
        <w:rPr>
          <w:rFonts w:ascii="Arial Narrow" w:hAnsi="Arial Narrow" w:cs="Arial"/>
        </w:rPr>
      </w:pPr>
    </w:p>
    <w:p w14:paraId="3349D67B" w14:textId="3489550C" w:rsidR="0098064E" w:rsidRPr="00D33542" w:rsidRDefault="0098064E" w:rsidP="00A240D6">
      <w:pPr>
        <w:tabs>
          <w:tab w:val="left" w:pos="5580"/>
        </w:tabs>
        <w:jc w:val="both"/>
        <w:rPr>
          <w:rFonts w:ascii="Arial Narrow" w:hAnsi="Arial Narrow" w:cs="Arial"/>
        </w:rPr>
      </w:pPr>
      <w:r w:rsidRPr="00D33542">
        <w:rPr>
          <w:rFonts w:ascii="Arial Narrow" w:hAnsi="Arial Narrow" w:cs="Arial"/>
        </w:rPr>
        <w:t xml:space="preserve">Transmission lumineuse TL (EN410) : … </w:t>
      </w:r>
      <w:r w:rsidRPr="00D33542">
        <w:rPr>
          <w:rFonts w:ascii="Arial Narrow" w:hAnsi="Arial Narrow" w:cs="Arial"/>
          <w:b/>
        </w:rPr>
        <w:t>et / ou</w:t>
      </w:r>
      <w:r w:rsidRPr="00D33542">
        <w:rPr>
          <w:rFonts w:ascii="Arial Narrow" w:hAnsi="Arial Narrow" w:cs="Arial"/>
        </w:rPr>
        <w:t xml:space="preserve"> de l</w:t>
      </w:r>
      <w:r w:rsidR="00611152" w:rsidRPr="00D33542">
        <w:rPr>
          <w:rFonts w:ascii="Arial Narrow" w:hAnsi="Arial Narrow" w:cs="Arial"/>
        </w:rPr>
        <w:t>’ouvrant</w:t>
      </w:r>
      <w:r w:rsidRPr="00D33542">
        <w:rPr>
          <w:rFonts w:ascii="Arial Narrow" w:hAnsi="Arial Narrow" w:cs="Arial"/>
        </w:rPr>
        <w:t xml:space="preserve"> TLw</w:t>
      </w:r>
      <w:r w:rsidR="00611152" w:rsidRPr="00D33542">
        <w:rPr>
          <w:rFonts w:ascii="Arial Narrow" w:hAnsi="Arial Narrow" w:cs="Arial"/>
        </w:rPr>
        <w:t>…</w:t>
      </w:r>
    </w:p>
    <w:p w14:paraId="32B5FFB5" w14:textId="615F25CC" w:rsidR="0098064E" w:rsidRPr="00D33542" w:rsidRDefault="0098064E" w:rsidP="00A240D6">
      <w:pPr>
        <w:tabs>
          <w:tab w:val="left" w:pos="5580"/>
        </w:tabs>
        <w:jc w:val="both"/>
        <w:rPr>
          <w:rFonts w:ascii="Arial Narrow" w:hAnsi="Arial Narrow" w:cs="Arial"/>
        </w:rPr>
      </w:pPr>
      <w:r w:rsidRPr="00D33542">
        <w:rPr>
          <w:rFonts w:ascii="Arial Narrow" w:hAnsi="Arial Narrow" w:cs="Arial"/>
        </w:rPr>
        <w:t>Facteur solaire Sg (EN410) : …</w:t>
      </w:r>
      <w:r w:rsidRPr="00D33542">
        <w:rPr>
          <w:rFonts w:ascii="Arial Narrow" w:hAnsi="Arial Narrow" w:cs="Arial"/>
          <w:b/>
        </w:rPr>
        <w:t>et / ou</w:t>
      </w:r>
      <w:r w:rsidRPr="00D33542">
        <w:rPr>
          <w:rFonts w:ascii="Arial Narrow" w:hAnsi="Arial Narrow" w:cs="Arial"/>
        </w:rPr>
        <w:t xml:space="preserve"> de l</w:t>
      </w:r>
      <w:r w:rsidR="00611152" w:rsidRPr="00D33542">
        <w:rPr>
          <w:rFonts w:ascii="Arial Narrow" w:hAnsi="Arial Narrow" w:cs="Arial"/>
        </w:rPr>
        <w:t>’ouvrant</w:t>
      </w:r>
      <w:r w:rsidRPr="00D33542">
        <w:rPr>
          <w:rFonts w:ascii="Arial Narrow" w:hAnsi="Arial Narrow" w:cs="Arial"/>
        </w:rPr>
        <w:t xml:space="preserve"> Sw….</w:t>
      </w:r>
    </w:p>
    <w:p w14:paraId="5282F609" w14:textId="77777777" w:rsidR="00A240D6" w:rsidRPr="00D33542" w:rsidRDefault="00A240D6" w:rsidP="0098064E">
      <w:pPr>
        <w:tabs>
          <w:tab w:val="left" w:pos="5580"/>
        </w:tabs>
        <w:rPr>
          <w:rFonts w:ascii="Arial" w:hAnsi="Arial" w:cs="Arial"/>
          <w:sz w:val="22"/>
          <w:szCs w:val="22"/>
        </w:rPr>
      </w:pPr>
    </w:p>
    <w:p w14:paraId="139051EF" w14:textId="28F08EFE" w:rsidR="00174C17" w:rsidRPr="00200B82" w:rsidRDefault="00174C17" w:rsidP="00174C17">
      <w:pPr>
        <w:autoSpaceDE w:val="0"/>
        <w:autoSpaceDN w:val="0"/>
        <w:adjustRightInd w:val="0"/>
        <w:spacing w:line="201" w:lineRule="atLeast"/>
        <w:rPr>
          <w:rFonts w:ascii="Arial Narrow" w:hAnsi="Arial Narrow" w:cs="Arial"/>
          <w:color w:val="000000"/>
          <w:lang w:eastAsia="fr-FR"/>
        </w:rPr>
      </w:pPr>
      <w:r>
        <w:rPr>
          <w:rFonts w:ascii="Arial Narrow" w:hAnsi="Arial Narrow" w:cs="Arial"/>
          <w:b/>
          <w:bCs/>
          <w:color w:val="0070C0"/>
        </w:rPr>
        <w:lastRenderedPageBreak/>
        <w:t>o</w:t>
      </w:r>
      <w:r w:rsidRPr="00174C17">
        <w:rPr>
          <w:rFonts w:ascii="Arial Narrow" w:hAnsi="Arial Narrow" w:cs="Arial"/>
          <w:b/>
          <w:bCs/>
          <w:color w:val="0070C0"/>
        </w:rPr>
        <w:t>u</w:t>
      </w:r>
      <w:r>
        <w:rPr>
          <w:rFonts w:ascii="Arial Narrow" w:hAnsi="Arial Narrow" w:cs="Arial"/>
        </w:rPr>
        <w:t xml:space="preserve"> </w:t>
      </w:r>
      <w:r>
        <w:rPr>
          <w:rFonts w:ascii="Arial Narrow" w:hAnsi="Arial Narrow" w:cs="Arial"/>
          <w:color w:val="000000"/>
          <w:lang w:eastAsia="fr-FR"/>
        </w:rPr>
        <w:t>le remplissage opaque sera constitué à</w:t>
      </w:r>
      <w:r w:rsidRPr="00200B82">
        <w:rPr>
          <w:rFonts w:ascii="Arial Narrow" w:hAnsi="Arial Narrow" w:cs="Arial"/>
          <w:color w:val="000000"/>
          <w:lang w:eastAsia="fr-FR"/>
        </w:rPr>
        <w:t xml:space="preserve"> partir d’un panneau de</w:t>
      </w:r>
      <w:r>
        <w:rPr>
          <w:rFonts w:ascii="Arial Narrow" w:hAnsi="Arial Narrow" w:cs="Arial"/>
          <w:color w:val="000000"/>
          <w:lang w:eastAsia="fr-FR"/>
        </w:rPr>
        <w:t xml:space="preserve">22 à </w:t>
      </w:r>
      <w:r w:rsidRPr="00200B82">
        <w:rPr>
          <w:rFonts w:ascii="Arial Narrow" w:hAnsi="Arial Narrow" w:cs="Arial"/>
          <w:color w:val="000000"/>
          <w:lang w:eastAsia="fr-FR"/>
        </w:rPr>
        <w:t xml:space="preserve"> 52mm d’épaisseur associé à un vitrage de 6 ou 8mm, créant un espace d’air respirant de 21mm.</w:t>
      </w:r>
    </w:p>
    <w:p w14:paraId="052589C5" w14:textId="77777777" w:rsidR="00A240D6" w:rsidRPr="00D33542" w:rsidRDefault="00A240D6" w:rsidP="0098064E">
      <w:pPr>
        <w:tabs>
          <w:tab w:val="left" w:pos="5580"/>
        </w:tabs>
        <w:rPr>
          <w:rFonts w:ascii="Arial" w:hAnsi="Arial" w:cs="Arial"/>
          <w:sz w:val="22"/>
          <w:szCs w:val="22"/>
        </w:rPr>
      </w:pPr>
    </w:p>
    <w:p w14:paraId="0C22FD85" w14:textId="77777777" w:rsidR="00716C75" w:rsidRPr="00D33542" w:rsidRDefault="00716C75" w:rsidP="00E02F33">
      <w:pPr>
        <w:tabs>
          <w:tab w:val="left" w:pos="5580"/>
        </w:tabs>
        <w:rPr>
          <w:rFonts w:ascii="Arial" w:hAnsi="Arial" w:cs="Arial"/>
          <w:sz w:val="22"/>
          <w:szCs w:val="22"/>
        </w:rPr>
      </w:pPr>
    </w:p>
    <w:p w14:paraId="71530FA9" w14:textId="77777777" w:rsidR="00611152" w:rsidRPr="00D33542" w:rsidRDefault="00611152" w:rsidP="00611152">
      <w:pPr>
        <w:pStyle w:val="Paragraphedeliste"/>
        <w:numPr>
          <w:ilvl w:val="0"/>
          <w:numId w:val="25"/>
        </w:numPr>
        <w:spacing w:after="120"/>
        <w:ind w:left="357" w:hanging="357"/>
        <w:rPr>
          <w:rFonts w:ascii="Arial Narrow" w:hAnsi="Arial Narrow"/>
          <w:b/>
          <w:bCs/>
          <w:caps/>
          <w:color w:val="006DB7"/>
          <w:sz w:val="28"/>
          <w:szCs w:val="28"/>
          <w:lang w:val="fr-FR"/>
        </w:rPr>
      </w:pPr>
      <w:bookmarkStart w:id="4" w:name="_Hlk61876467"/>
      <w:bookmarkStart w:id="5" w:name="_Hlk62467316"/>
      <w:bookmarkStart w:id="6" w:name="_Hlk62464347"/>
      <w:bookmarkStart w:id="7" w:name="_Hlk61876583"/>
      <w:r w:rsidRPr="00D33542">
        <w:rPr>
          <w:rFonts w:ascii="Arial Narrow" w:hAnsi="Arial Narrow"/>
          <w:b/>
          <w:bCs/>
          <w:caps/>
          <w:sz w:val="28"/>
          <w:szCs w:val="28"/>
          <w:lang w:val="fr-FR"/>
        </w:rPr>
        <w:t>Performances</w:t>
      </w:r>
      <w:r w:rsidRPr="00D33542">
        <w:rPr>
          <w:rFonts w:ascii="Arial Narrow" w:hAnsi="Arial Narrow"/>
          <w:b/>
          <w:bCs/>
          <w:caps/>
          <w:color w:val="006DB7"/>
          <w:sz w:val="28"/>
          <w:szCs w:val="28"/>
          <w:lang w:val="fr-FR"/>
        </w:rPr>
        <w:t> :</w:t>
      </w:r>
      <w:bookmarkEnd w:id="4"/>
      <w:bookmarkEnd w:id="5"/>
    </w:p>
    <w:p w14:paraId="1A8CC10E" w14:textId="7F13DAE7" w:rsidR="00611152" w:rsidRPr="00D33542" w:rsidRDefault="00611152" w:rsidP="00611152">
      <w:pPr>
        <w:spacing w:after="120"/>
        <w:rPr>
          <w:rFonts w:ascii="Arial Narrow" w:hAnsi="Arial Narrow"/>
          <w:b/>
          <w:bCs/>
          <w:caps/>
          <w:color w:val="006DB7"/>
        </w:rPr>
      </w:pPr>
      <w:r w:rsidRPr="00D33542">
        <w:rPr>
          <w:rFonts w:ascii="Arial Narrow" w:hAnsi="Arial Narrow" w:cs="Arial"/>
          <w:b/>
          <w:bCs/>
          <w:i/>
          <w:color w:val="006DB7"/>
        </w:rPr>
        <w:t xml:space="preserve">/ </w:t>
      </w:r>
      <w:r w:rsidRPr="00D33542">
        <w:rPr>
          <w:rFonts w:ascii="Arial Narrow" w:hAnsi="Arial Narrow" w:cs="Arial"/>
          <w:b/>
          <w:bCs/>
          <w:i/>
        </w:rPr>
        <w:t>Thermique</w:t>
      </w:r>
      <w:r w:rsidRPr="00D33542">
        <w:rPr>
          <w:rFonts w:ascii="Arial Narrow" w:hAnsi="Arial Narrow" w:cs="Arial"/>
          <w:i/>
        </w:rPr>
        <w:t xml:space="preserve"> : </w:t>
      </w:r>
      <w:r w:rsidRPr="00D33542">
        <w:rPr>
          <w:rFonts w:ascii="Arial Narrow" w:hAnsi="Arial Narrow" w:cs="Arial"/>
        </w:rPr>
        <w:t>Le mur rideau justifiera d’un Ucw maximum de ….. W/m².K, obtenu en utilisant un double ou triple vitrage proposant un Ug de …. W/m²K et un intercalaire proposant un Psi de …. W/m²K.</w:t>
      </w:r>
    </w:p>
    <w:p w14:paraId="24D6F6E7" w14:textId="2FA8B1BA" w:rsidR="00611152" w:rsidRPr="00D33542" w:rsidRDefault="00611152" w:rsidP="00611152">
      <w:pPr>
        <w:jc w:val="both"/>
        <w:rPr>
          <w:rFonts w:ascii="Arial Narrow" w:hAnsi="Arial Narrow" w:cs="Arial"/>
        </w:rPr>
      </w:pPr>
      <w:r w:rsidRPr="00D33542">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75B6F0C1" w14:textId="77777777" w:rsidR="00611152" w:rsidRPr="00D33542" w:rsidRDefault="00611152" w:rsidP="00611152">
      <w:pPr>
        <w:jc w:val="both"/>
        <w:rPr>
          <w:rFonts w:ascii="Arial Narrow" w:hAnsi="Arial Narrow" w:cs="Arial"/>
        </w:rPr>
      </w:pPr>
    </w:p>
    <w:p w14:paraId="65CAB3F6" w14:textId="063F0132" w:rsidR="00611152" w:rsidRPr="00D33542" w:rsidRDefault="00611152" w:rsidP="00611152">
      <w:pPr>
        <w:tabs>
          <w:tab w:val="left" w:pos="5580"/>
        </w:tabs>
        <w:jc w:val="both"/>
        <w:rPr>
          <w:rFonts w:ascii="Arial Narrow" w:hAnsi="Arial Narrow" w:cs="Arial"/>
        </w:rPr>
      </w:pPr>
      <w:bookmarkStart w:id="8" w:name="_Hlk94885339"/>
      <w:r w:rsidRPr="00D33542">
        <w:rPr>
          <w:rFonts w:ascii="Arial Narrow" w:hAnsi="Arial Narrow" w:cs="Arial"/>
          <w:b/>
          <w:bCs/>
          <w:i/>
          <w:color w:val="006DB7"/>
        </w:rPr>
        <w:t>/</w:t>
      </w:r>
      <w:r w:rsidRPr="00D33542">
        <w:rPr>
          <w:rFonts w:ascii="Arial Narrow" w:hAnsi="Arial Narrow" w:cs="Arial"/>
          <w:b/>
          <w:bCs/>
          <w:i/>
        </w:rPr>
        <w:t xml:space="preserve"> Acoustique</w:t>
      </w:r>
      <w:r w:rsidRPr="00D33542">
        <w:rPr>
          <w:rFonts w:ascii="Arial Narrow" w:hAnsi="Arial Narrow" w:cs="Arial"/>
          <w:i/>
        </w:rPr>
        <w:t xml:space="preserve"> : </w:t>
      </w:r>
      <w:r w:rsidRPr="00D33542">
        <w:rPr>
          <w:rFonts w:ascii="Arial Narrow" w:hAnsi="Arial Narrow" w:cs="Arial"/>
        </w:rPr>
        <w:t>L’ensemble menuisé justifiera d’un affaiblissement acoustique de …</w:t>
      </w:r>
    </w:p>
    <w:p w14:paraId="3A1D8FFD" w14:textId="77777777" w:rsidR="00611152" w:rsidRPr="00D33542" w:rsidRDefault="00611152" w:rsidP="00611152">
      <w:pPr>
        <w:tabs>
          <w:tab w:val="left" w:pos="5580"/>
        </w:tabs>
        <w:jc w:val="both"/>
        <w:rPr>
          <w:rFonts w:ascii="Arial Narrow" w:hAnsi="Arial Narrow" w:cs="Arial"/>
        </w:rPr>
      </w:pPr>
    </w:p>
    <w:p w14:paraId="2C66DF7A" w14:textId="5AF18DD8" w:rsidR="00611152" w:rsidRPr="00D33542" w:rsidRDefault="00611152" w:rsidP="00611152">
      <w:pPr>
        <w:tabs>
          <w:tab w:val="left" w:pos="5580"/>
        </w:tabs>
        <w:jc w:val="both"/>
        <w:rPr>
          <w:rFonts w:ascii="Arial Narrow" w:hAnsi="Arial Narrow" w:cs="Arial"/>
          <w:i/>
        </w:rPr>
      </w:pPr>
      <w:r w:rsidRPr="00D33542">
        <w:rPr>
          <w:rFonts w:ascii="Arial Narrow" w:hAnsi="Arial Narrow" w:cs="Arial"/>
          <w:b/>
          <w:bCs/>
          <w:i/>
          <w:color w:val="006DB7"/>
        </w:rPr>
        <w:t>/</w:t>
      </w:r>
      <w:r w:rsidRPr="00D33542">
        <w:rPr>
          <w:rFonts w:ascii="Arial Narrow" w:hAnsi="Arial Narrow" w:cs="Arial"/>
          <w:b/>
          <w:bCs/>
          <w:i/>
        </w:rPr>
        <w:t xml:space="preserve"> Resistance aux chocs</w:t>
      </w:r>
      <w:r w:rsidRPr="00D33542">
        <w:rPr>
          <w:rFonts w:ascii="Arial Narrow" w:hAnsi="Arial Narrow" w:cs="Arial"/>
          <w:i/>
          <w:color w:val="FF0000"/>
        </w:rPr>
        <w:t> </w:t>
      </w:r>
      <w:r w:rsidRPr="00D33542">
        <w:rPr>
          <w:rFonts w:ascii="Arial Narrow" w:hAnsi="Arial Narrow" w:cs="Arial"/>
          <w:i/>
        </w:rPr>
        <w:t xml:space="preserve">: </w:t>
      </w:r>
      <w:r w:rsidRPr="00D33542">
        <w:rPr>
          <w:rFonts w:ascii="Arial Narrow" w:hAnsi="Arial Narrow" w:cs="Arial"/>
        </w:rPr>
        <w:t xml:space="preserve">le mur rideau </w:t>
      </w:r>
      <w:r w:rsidR="00FF5383" w:rsidRPr="00D33542">
        <w:rPr>
          <w:rFonts w:ascii="Arial Narrow" w:hAnsi="Arial Narrow" w:cs="Arial"/>
        </w:rPr>
        <w:t xml:space="preserve">VEC </w:t>
      </w:r>
      <w:r w:rsidRPr="00D33542">
        <w:rPr>
          <w:rFonts w:ascii="Arial Narrow" w:hAnsi="Arial Narrow" w:cs="Arial"/>
        </w:rPr>
        <w:t xml:space="preserve">justifiera d’une résistance au choc de type </w:t>
      </w:r>
      <w:r w:rsidR="00FF5383" w:rsidRPr="00D33542">
        <w:rPr>
          <w:rFonts w:ascii="Arial Narrow" w:hAnsi="Arial Narrow" w:cs="Arial"/>
        </w:rPr>
        <w:t xml:space="preserve">M50 (à 400 Joules) </w:t>
      </w:r>
      <w:r w:rsidRPr="00D33542">
        <w:rPr>
          <w:rFonts w:ascii="Arial Narrow" w:hAnsi="Arial Narrow" w:cs="Arial"/>
        </w:rPr>
        <w:t>selon</w:t>
      </w:r>
      <w:r w:rsidR="00FF5383" w:rsidRPr="00D33542">
        <w:rPr>
          <w:rFonts w:ascii="Arial Narrow" w:hAnsi="Arial Narrow" w:cs="Arial"/>
        </w:rPr>
        <w:t xml:space="preserve"> les cahiers du CSTB</w:t>
      </w:r>
      <w:r w:rsidRPr="00D33542">
        <w:rPr>
          <w:rFonts w:ascii="Arial Narrow" w:hAnsi="Arial Narrow" w:cs="Arial"/>
        </w:rPr>
        <w:t>.</w:t>
      </w:r>
    </w:p>
    <w:p w14:paraId="2AA811AC" w14:textId="77777777" w:rsidR="00611152" w:rsidRPr="00D33542" w:rsidRDefault="00611152" w:rsidP="00611152">
      <w:pPr>
        <w:tabs>
          <w:tab w:val="left" w:pos="5580"/>
        </w:tabs>
        <w:jc w:val="both"/>
        <w:rPr>
          <w:rFonts w:ascii="Arial Narrow" w:hAnsi="Arial Narrow" w:cs="Arial"/>
          <w:b/>
          <w:bCs/>
          <w:i/>
          <w:color w:val="006DB7"/>
        </w:rPr>
      </w:pPr>
      <w:bookmarkStart w:id="9" w:name="_Hlk7779315"/>
    </w:p>
    <w:p w14:paraId="1C693780" w14:textId="05A75F18" w:rsidR="00611152" w:rsidRPr="00D33542" w:rsidRDefault="00611152" w:rsidP="00611152">
      <w:pPr>
        <w:tabs>
          <w:tab w:val="left" w:pos="5580"/>
        </w:tabs>
        <w:spacing w:after="160"/>
        <w:jc w:val="both"/>
        <w:rPr>
          <w:rFonts w:ascii="Arial Narrow" w:hAnsi="Arial Narrow" w:cs="Arial"/>
        </w:rPr>
      </w:pPr>
      <w:r w:rsidRPr="00D33542">
        <w:rPr>
          <w:rFonts w:ascii="Arial Narrow" w:hAnsi="Arial Narrow" w:cs="Arial"/>
          <w:b/>
          <w:bCs/>
          <w:i/>
          <w:color w:val="006DB7"/>
        </w:rPr>
        <w:t xml:space="preserve">/ </w:t>
      </w:r>
      <w:r w:rsidRPr="00D33542">
        <w:rPr>
          <w:rFonts w:ascii="Arial Narrow" w:hAnsi="Arial Narrow" w:cs="Arial"/>
          <w:b/>
          <w:bCs/>
          <w:i/>
        </w:rPr>
        <w:t>AEV</w:t>
      </w:r>
      <w:r w:rsidRPr="00D33542">
        <w:rPr>
          <w:rFonts w:ascii="Arial Narrow" w:hAnsi="Arial Narrow" w:cs="Arial"/>
          <w:i/>
        </w:rPr>
        <w:t xml:space="preserve"> : </w:t>
      </w:r>
      <w:r w:rsidRPr="00D33542">
        <w:rPr>
          <w:rFonts w:ascii="Arial Narrow" w:hAnsi="Arial Narrow" w:cs="Arial"/>
        </w:rPr>
        <w:t>L’ensemble menuisé, par sa situation géographique, justifiera d’un classement Air Eau Vent de type : A…E…V…selon NF EN13830</w:t>
      </w:r>
      <w:bookmarkEnd w:id="8"/>
      <w:r w:rsidRPr="00D33542">
        <w:rPr>
          <w:rFonts w:ascii="Arial Narrow" w:hAnsi="Arial Narrow" w:cs="Arial"/>
        </w:rPr>
        <w:t>.</w:t>
      </w:r>
      <w:bookmarkEnd w:id="9"/>
    </w:p>
    <w:p w14:paraId="3C0E6DD4" w14:textId="6F499306" w:rsidR="00253394" w:rsidRDefault="00253394">
      <w:pPr>
        <w:rPr>
          <w:rFonts w:ascii="Arial Narrow" w:hAnsi="Arial Narrow"/>
          <w:b/>
          <w:bCs/>
          <w:caps/>
          <w:color w:val="006DB7"/>
          <w:sz w:val="36"/>
          <w:szCs w:val="36"/>
        </w:rPr>
      </w:pPr>
    </w:p>
    <w:p w14:paraId="702A5FA4" w14:textId="278F35C4" w:rsidR="00D72FFD" w:rsidRPr="00D33542" w:rsidRDefault="00A240D6" w:rsidP="002B65BE">
      <w:pPr>
        <w:spacing w:after="240"/>
        <w:rPr>
          <w:rFonts w:ascii="Arial Narrow" w:hAnsi="Arial Narrow"/>
          <w:b/>
          <w:bCs/>
          <w:caps/>
          <w:sz w:val="36"/>
          <w:szCs w:val="36"/>
        </w:rPr>
      </w:pPr>
      <w:r w:rsidRPr="00D33542">
        <w:rPr>
          <w:rFonts w:ascii="Arial Narrow" w:hAnsi="Arial Narrow"/>
          <w:b/>
          <w:bCs/>
          <w:caps/>
          <w:color w:val="006DB7"/>
          <w:sz w:val="36"/>
          <w:szCs w:val="36"/>
        </w:rPr>
        <w:t xml:space="preserve">B/ Descriptif type </w:t>
      </w:r>
      <w:r w:rsidRPr="00D33542">
        <w:rPr>
          <w:rFonts w:ascii="Arial Narrow" w:hAnsi="Arial Narrow"/>
          <w:b/>
          <w:bCs/>
          <w:caps/>
          <w:sz w:val="36"/>
          <w:szCs w:val="36"/>
        </w:rPr>
        <w:t>PRO</w:t>
      </w:r>
      <w:bookmarkEnd w:id="6"/>
      <w:bookmarkEnd w:id="7"/>
    </w:p>
    <w:p w14:paraId="1722F078" w14:textId="77777777" w:rsidR="00556E40" w:rsidRPr="00022BFB" w:rsidRDefault="00556E40" w:rsidP="00556E40">
      <w:pPr>
        <w:tabs>
          <w:tab w:val="left" w:pos="5580"/>
        </w:tabs>
        <w:jc w:val="both"/>
        <w:rPr>
          <w:rFonts w:ascii="Arial Narrow" w:eastAsia="Times New Roman" w:hAnsi="Arial Narrow" w:cs="Arial"/>
        </w:rPr>
      </w:pPr>
      <w:bookmarkStart w:id="10" w:name="_Hlk95480444"/>
      <w:r w:rsidRPr="009B4D40">
        <w:rPr>
          <w:rFonts w:ascii="Arial Narrow" w:hAnsi="Arial Narrow" w:cs="Arial"/>
        </w:rPr>
        <w:t xml:space="preserve">Mur rideau de type </w:t>
      </w:r>
      <w:r>
        <w:rPr>
          <w:rFonts w:ascii="Arial Narrow" w:hAnsi="Arial Narrow" w:cs="Arial"/>
        </w:rPr>
        <w:t>VEC</w:t>
      </w:r>
      <w:r w:rsidRPr="009B4D40">
        <w:rPr>
          <w:rFonts w:ascii="Arial Narrow" w:hAnsi="Arial Narrow" w:cs="Arial"/>
        </w:rPr>
        <w:t xml:space="preserve"> en aluminium de 5</w:t>
      </w:r>
      <w:r>
        <w:rPr>
          <w:rFonts w:ascii="Arial Narrow" w:hAnsi="Arial Narrow" w:cs="Arial"/>
        </w:rPr>
        <w:t>0 ou 60</w:t>
      </w:r>
      <w:r w:rsidRPr="009B4D40">
        <w:rPr>
          <w:rFonts w:ascii="Arial Narrow" w:hAnsi="Arial Narrow" w:cs="Arial"/>
        </w:rPr>
        <w:t xml:space="preserve">mm de face visible, avec ouvrants aluminium à rupture de pont thermique de la gamme </w:t>
      </w:r>
      <w:r>
        <w:rPr>
          <w:rFonts w:ascii="Arial Narrow" w:hAnsi="Arial Narrow" w:cs="Arial"/>
        </w:rPr>
        <w:t xml:space="preserve">TENTAL </w:t>
      </w:r>
      <w:r w:rsidRPr="009B4D40">
        <w:rPr>
          <w:rFonts w:ascii="Arial Narrow" w:hAnsi="Arial Narrow" w:cs="Arial"/>
        </w:rPr>
        <w:t xml:space="preserve">de chez Technal </w:t>
      </w:r>
      <w:r w:rsidRPr="009B4D40">
        <w:rPr>
          <w:rFonts w:ascii="Arial Narrow" w:eastAsia="Times New Roman" w:hAnsi="Arial Narrow" w:cs="Arial"/>
        </w:rPr>
        <w:t>ou de qualité et de technicité strictement équivalente.</w:t>
      </w:r>
    </w:p>
    <w:p w14:paraId="326FE225" w14:textId="77777777" w:rsidR="00556E40" w:rsidRPr="00D33542" w:rsidRDefault="00556E40" w:rsidP="00556E40">
      <w:pPr>
        <w:rPr>
          <w:rFonts w:ascii="Arial Narrow" w:hAnsi="Arial Narrow"/>
          <w:color w:val="000000" w:themeColor="text1"/>
        </w:rPr>
      </w:pPr>
      <w:r w:rsidRPr="00D33542">
        <w:rPr>
          <w:rFonts w:ascii="Arial Narrow" w:hAnsi="Arial Narrow"/>
          <w:color w:val="000000" w:themeColor="text1"/>
        </w:rPr>
        <w:t>Entre chaque panneau, l’aspect de la façade est souligné par un joint creux de 22mm.</w:t>
      </w:r>
    </w:p>
    <w:p w14:paraId="027292BC" w14:textId="77777777" w:rsidR="002B65BE" w:rsidRPr="00D33542" w:rsidRDefault="002B65BE" w:rsidP="00991A0C">
      <w:pPr>
        <w:rPr>
          <w:rFonts w:ascii="Arial Narrow" w:hAnsi="Arial Narrow"/>
          <w:color w:val="000000" w:themeColor="text1"/>
        </w:rPr>
      </w:pPr>
    </w:p>
    <w:p w14:paraId="7F7F3A55" w14:textId="3AAD68F5" w:rsidR="00991A0C" w:rsidRPr="001E3757" w:rsidRDefault="00993219" w:rsidP="001E3757">
      <w:pPr>
        <w:pStyle w:val="Paragraphedeliste"/>
        <w:numPr>
          <w:ilvl w:val="0"/>
          <w:numId w:val="27"/>
        </w:numPr>
        <w:spacing w:after="120"/>
        <w:rPr>
          <w:rFonts w:ascii="Arial Narrow" w:hAnsi="Arial Narrow"/>
          <w:b/>
          <w:bCs/>
          <w:caps/>
          <w:sz w:val="28"/>
          <w:szCs w:val="28"/>
          <w:lang w:val="fr-FR"/>
        </w:rPr>
      </w:pPr>
      <w:r w:rsidRPr="00D33542">
        <w:rPr>
          <w:rFonts w:ascii="Arial Narrow" w:hAnsi="Arial Narrow"/>
          <w:b/>
          <w:bCs/>
          <w:caps/>
          <w:sz w:val="28"/>
          <w:szCs w:val="28"/>
          <w:lang w:val="fr-FR"/>
        </w:rPr>
        <w:t>systÈme :</w:t>
      </w:r>
    </w:p>
    <w:bookmarkEnd w:id="10"/>
    <w:p w14:paraId="64C0433C" w14:textId="45B4FE60" w:rsidR="00DE1E1F" w:rsidRDefault="00DE1E1F" w:rsidP="00DE1E1F">
      <w:pPr>
        <w:spacing w:after="80"/>
        <w:jc w:val="both"/>
        <w:rPr>
          <w:rFonts w:ascii="Arial Narrow" w:hAnsi="Arial Narrow" w:cs="Arial"/>
        </w:rPr>
      </w:pPr>
      <w:r w:rsidRPr="003E71BF">
        <w:rPr>
          <w:rFonts w:ascii="Arial Narrow" w:hAnsi="Arial Narrow" w:cs="Arial"/>
          <w:color w:val="000000" w:themeColor="text1"/>
          <w:lang w:eastAsia="fr-FR"/>
        </w:rPr>
        <w:t>Tous les profilés sont extrudés en alliage d'aluminium EN AW 6060 T66 selon la norme EN 755-9:2016 et EN12020 de type</w:t>
      </w:r>
      <w:r w:rsidRPr="003E71BF">
        <w:rPr>
          <w:rFonts w:ascii="Arial Narrow" w:hAnsi="Arial Narrow" w:cs="Arial"/>
          <w:lang w:eastAsia="fr-FR"/>
        </w:rPr>
        <w:t xml:space="preserve"> CIRCAL</w:t>
      </w:r>
      <w:r w:rsidR="007C18F7" w:rsidRPr="007C18F7">
        <w:rPr>
          <w:rFonts w:ascii="Arial Narrow" w:hAnsi="Arial Narrow" w:cs="Arial"/>
          <w:lang w:eastAsia="fr-FR"/>
        </w:rPr>
        <w:t>®</w:t>
      </w:r>
      <w:r w:rsidRPr="003E71BF">
        <w:rPr>
          <w:rFonts w:ascii="Arial Narrow" w:hAnsi="Arial Narrow" w:cs="Arial"/>
          <w:lang w:eastAsia="fr-FR"/>
        </w:rPr>
        <w:t xml:space="preserve"> 75R </w:t>
      </w:r>
      <w:r w:rsidRPr="003E71BF">
        <w:rPr>
          <w:rFonts w:ascii="Arial Narrow" w:hAnsi="Arial Narrow" w:cs="Arial"/>
        </w:rPr>
        <w:t xml:space="preserve">bas carbone justifiant d’un minimum de 75% d’aluminium recyclé et justifiant de </w:t>
      </w:r>
      <w:r w:rsidR="007C18F7">
        <w:rPr>
          <w:rFonts w:ascii="Arial Narrow" w:hAnsi="Arial Narrow" w:cs="Arial"/>
        </w:rPr>
        <w:t>1.9</w:t>
      </w:r>
      <w:r w:rsidRPr="003E71BF">
        <w:rPr>
          <w:rFonts w:ascii="Arial Narrow" w:hAnsi="Arial Narrow" w:cs="Arial"/>
        </w:rPr>
        <w:t xml:space="preserve"> kg de CO</w:t>
      </w:r>
      <w:r w:rsidRPr="007C18F7">
        <w:rPr>
          <w:rFonts w:ascii="Arial Narrow" w:hAnsi="Arial Narrow" w:cs="Arial"/>
          <w:vertAlign w:val="superscript"/>
        </w:rPr>
        <w:t>2</w:t>
      </w:r>
      <w:r w:rsidR="007C18F7">
        <w:rPr>
          <w:rFonts w:ascii="Arial Narrow" w:hAnsi="Arial Narrow" w:cs="Arial"/>
        </w:rPr>
        <w:t xml:space="preserve"> </w:t>
      </w:r>
      <w:r w:rsidRPr="003E71BF">
        <w:rPr>
          <w:rFonts w:ascii="Arial Narrow" w:hAnsi="Arial Narrow" w:cs="Arial"/>
        </w:rPr>
        <w:t>/ kg d’aluminium produit.</w:t>
      </w:r>
    </w:p>
    <w:p w14:paraId="5C34910A" w14:textId="77777777" w:rsidR="007C18F7" w:rsidRDefault="007C18F7" w:rsidP="00DE1E1F">
      <w:pPr>
        <w:spacing w:after="80"/>
        <w:jc w:val="both"/>
        <w:rPr>
          <w:rFonts w:ascii="Arial Narrow" w:hAnsi="Arial Narrow" w:cs="Arial"/>
        </w:rPr>
      </w:pPr>
    </w:p>
    <w:p w14:paraId="3B1FB28F" w14:textId="77777777" w:rsidR="00DC6CFF" w:rsidRPr="00DC6CFF" w:rsidRDefault="00DC6CFF" w:rsidP="00DC6CFF">
      <w:pPr>
        <w:rPr>
          <w:rFonts w:ascii="Arial Narrow" w:eastAsia="Calibri" w:hAnsi="Arial Narrow" w:cs="Calibri"/>
          <w:color w:val="000000" w:themeColor="text1"/>
        </w:rPr>
      </w:pPr>
      <w:r w:rsidRPr="00DC6CFF">
        <w:rPr>
          <w:rFonts w:ascii="Arial Narrow" w:eastAsia="Calibri" w:hAnsi="Arial Narrow" w:cs="Calibri"/>
          <w:b/>
          <w:bCs/>
          <w:color w:val="000000" w:themeColor="text1"/>
        </w:rPr>
        <w:t>OPTION : Economie circulaire des profilés aluminium :</w:t>
      </w:r>
    </w:p>
    <w:p w14:paraId="4A11FBAE" w14:textId="77777777" w:rsidR="00DC6CFF" w:rsidRPr="00DC6CFF" w:rsidRDefault="00DC6CFF" w:rsidP="00DC6CFF">
      <w:pPr>
        <w:rPr>
          <w:rFonts w:ascii="Arial Narrow" w:eastAsia="Calibri" w:hAnsi="Arial Narrow" w:cs="Calibri"/>
          <w:color w:val="000000" w:themeColor="text1"/>
        </w:rPr>
      </w:pPr>
      <w:r w:rsidRPr="00DC6CFF">
        <w:rPr>
          <w:rFonts w:ascii="Arial Narrow" w:eastAsia="Calibri" w:hAnsi="Arial Narrow" w:cs="Calibri"/>
          <w:color w:val="000000" w:themeColor="text1"/>
        </w:rPr>
        <w:t xml:space="preserve"> </w:t>
      </w:r>
    </w:p>
    <w:p w14:paraId="2EF112FC" w14:textId="77777777" w:rsidR="00DC6CFF" w:rsidRPr="00DC6CFF" w:rsidRDefault="00DC6CFF" w:rsidP="00DC6CFF">
      <w:pPr>
        <w:rPr>
          <w:rFonts w:ascii="Arial Narrow" w:eastAsia="Calibri" w:hAnsi="Arial Narrow" w:cs="Calibri"/>
          <w:color w:val="000000" w:themeColor="text1"/>
        </w:rPr>
      </w:pPr>
      <w:r w:rsidRPr="00DC6CFF">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7172200A" w14:textId="77777777" w:rsidR="00DC6CFF" w:rsidRPr="00DC6CFF" w:rsidRDefault="00DC6CFF" w:rsidP="00DC6CFF">
      <w:pPr>
        <w:rPr>
          <w:rFonts w:ascii="Arial Narrow" w:eastAsia="Calibri" w:hAnsi="Arial Narrow" w:cs="Calibri"/>
          <w:color w:val="000000" w:themeColor="text1"/>
        </w:rPr>
      </w:pPr>
      <w:r w:rsidRPr="00DC6CFF">
        <w:rPr>
          <w:rFonts w:ascii="Arial Narrow" w:eastAsia="Calibri" w:hAnsi="Arial Narrow" w:cs="Calibri"/>
          <w:color w:val="000000" w:themeColor="text1"/>
        </w:rPr>
        <w:t>L’entreprise mettra en place avec son fournisseur une procédure de récupération des profilés aluminium.</w:t>
      </w:r>
    </w:p>
    <w:p w14:paraId="42441F50" w14:textId="77777777" w:rsidR="00DC6CFF" w:rsidRPr="00DC6CFF" w:rsidRDefault="00DC6CFF" w:rsidP="00DC6CFF">
      <w:pPr>
        <w:rPr>
          <w:rFonts w:ascii="Arial Narrow" w:eastAsia="Calibri" w:hAnsi="Arial Narrow" w:cs="Calibri"/>
          <w:color w:val="000000" w:themeColor="text1"/>
        </w:rPr>
      </w:pPr>
      <w:r w:rsidRPr="00DC6CFF">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4A720752" w14:textId="77777777" w:rsidR="00DC6CFF" w:rsidRPr="00DC6CFF" w:rsidRDefault="00DC6CFF" w:rsidP="00DC6CFF">
      <w:pPr>
        <w:rPr>
          <w:rFonts w:ascii="Arial Narrow" w:eastAsia="Calibri" w:hAnsi="Arial Narrow" w:cs="Calibri"/>
          <w:color w:val="000000" w:themeColor="text1"/>
        </w:rPr>
      </w:pPr>
      <w:r w:rsidRPr="00DC6CFF">
        <w:rPr>
          <w:rFonts w:ascii="Arial Narrow" w:eastAsia="Calibri" w:hAnsi="Arial Narrow" w:cs="Calibri"/>
          <w:color w:val="000000" w:themeColor="text1"/>
        </w:rPr>
        <w:t>Le fournisseur produira un document qui certifiera :</w:t>
      </w:r>
    </w:p>
    <w:p w14:paraId="138FA4AA" w14:textId="401C4963" w:rsidR="00DC6CFF" w:rsidRPr="00DC6CFF" w:rsidRDefault="00DC6CFF" w:rsidP="00DC6CFF">
      <w:pPr>
        <w:pStyle w:val="Paragraphedeliste"/>
        <w:numPr>
          <w:ilvl w:val="0"/>
          <w:numId w:val="29"/>
        </w:numPr>
        <w:rPr>
          <w:rFonts w:ascii="Arial Narrow" w:eastAsia="Calibri" w:hAnsi="Arial Narrow" w:cs="Calibri"/>
          <w:color w:val="000000" w:themeColor="text1"/>
          <w:lang w:val="fr-FR"/>
        </w:rPr>
      </w:pPr>
      <w:r w:rsidRPr="00DC6CFF">
        <w:rPr>
          <w:rFonts w:ascii="Arial Narrow" w:eastAsia="Calibri" w:hAnsi="Arial Narrow" w:cs="Calibri"/>
          <w:color w:val="000000" w:themeColor="text1"/>
          <w:lang w:val="fr-FR"/>
        </w:rPr>
        <w:t>la mise en place d’une boucle fermée en traçant les matériaux de la récupération jusqu’à la</w:t>
      </w:r>
      <w:r>
        <w:rPr>
          <w:rFonts w:ascii="Arial Narrow" w:eastAsia="Calibri" w:hAnsi="Arial Narrow" w:cs="Calibri"/>
          <w:color w:val="000000" w:themeColor="text1"/>
          <w:lang w:val="fr-FR"/>
        </w:rPr>
        <w:t xml:space="preserve"> </w:t>
      </w:r>
      <w:r w:rsidRPr="00DC6CFF">
        <w:rPr>
          <w:rFonts w:ascii="Arial Narrow" w:eastAsia="Calibri" w:hAnsi="Arial Narrow" w:cs="Calibri"/>
          <w:color w:val="000000" w:themeColor="text1"/>
          <w:lang w:val="fr-FR"/>
        </w:rPr>
        <w:t>fonderie.</w:t>
      </w:r>
    </w:p>
    <w:p w14:paraId="08ACD95D" w14:textId="77777777" w:rsidR="00DC6CFF" w:rsidRPr="00DC6CFF" w:rsidRDefault="00DC6CFF" w:rsidP="00DC6CFF">
      <w:pPr>
        <w:pStyle w:val="Paragraphedeliste"/>
        <w:numPr>
          <w:ilvl w:val="0"/>
          <w:numId w:val="29"/>
        </w:numPr>
        <w:rPr>
          <w:rFonts w:ascii="Arial Narrow" w:eastAsia="Calibri" w:hAnsi="Arial Narrow" w:cs="Calibri"/>
          <w:color w:val="000000" w:themeColor="text1"/>
          <w:lang w:val="fr-FR"/>
        </w:rPr>
      </w:pPr>
      <w:r w:rsidRPr="00DC6CFF">
        <w:rPr>
          <w:rFonts w:ascii="Arial Narrow" w:eastAsia="Calibri" w:hAnsi="Arial Narrow" w:cs="Calibri"/>
          <w:color w:val="000000" w:themeColor="text1"/>
          <w:lang w:val="fr-FR"/>
        </w:rPr>
        <w:t>le poids de CO² économisé.</w:t>
      </w:r>
    </w:p>
    <w:p w14:paraId="7453FC53" w14:textId="77777777" w:rsidR="007C18F7" w:rsidRDefault="007C18F7" w:rsidP="00DE1E1F">
      <w:pPr>
        <w:spacing w:after="80"/>
        <w:jc w:val="both"/>
        <w:rPr>
          <w:rFonts w:ascii="Arial Narrow" w:hAnsi="Arial Narrow" w:cs="Arial"/>
        </w:rPr>
      </w:pPr>
    </w:p>
    <w:p w14:paraId="6B7325C3" w14:textId="00AE75F1" w:rsidR="00CE3F01" w:rsidRPr="003E71BF" w:rsidRDefault="00CE3F01" w:rsidP="00DE1E1F">
      <w:pPr>
        <w:spacing w:after="80"/>
        <w:jc w:val="both"/>
        <w:rPr>
          <w:rFonts w:ascii="Arial Narrow" w:hAnsi="Arial Narrow" w:cs="Arial"/>
        </w:rPr>
      </w:pPr>
      <w:r>
        <w:rPr>
          <w:rFonts w:ascii="Arial Narrow" w:hAnsi="Arial Narrow" w:cs="Arial"/>
        </w:rPr>
        <w:t>Le système sera composé d’une structure porteuse et de cadres VEC rapportés.</w:t>
      </w:r>
    </w:p>
    <w:p w14:paraId="3EE05154" w14:textId="7C20E846" w:rsidR="00DE1E1F" w:rsidRPr="003C0032" w:rsidRDefault="00DE1E1F" w:rsidP="00DE1E1F">
      <w:pPr>
        <w:jc w:val="both"/>
        <w:rPr>
          <w:rFonts w:ascii="Arial Narrow" w:eastAsia="Times New Roman" w:hAnsi="Arial Narrow" w:cs="Arial"/>
        </w:rPr>
      </w:pPr>
      <w:r w:rsidRPr="003C0032">
        <w:rPr>
          <w:rFonts w:ascii="Arial Narrow" w:eastAsia="Times New Roman" w:hAnsi="Arial Narrow" w:cs="Arial"/>
        </w:rPr>
        <w:t xml:space="preserve">L'ossature sera constituée de montants et traverses </w:t>
      </w:r>
      <w:r>
        <w:rPr>
          <w:rFonts w:ascii="Arial Narrow" w:eastAsia="Times New Roman" w:hAnsi="Arial Narrow" w:cs="Arial"/>
        </w:rPr>
        <w:t>de profondeur adaptée</w:t>
      </w:r>
      <w:r w:rsidRPr="003C0032">
        <w:rPr>
          <w:rFonts w:ascii="Arial Narrow" w:hAnsi="Arial Narrow" w:cs="Arial"/>
          <w:color w:val="000000" w:themeColor="text1"/>
          <w:lang w:eastAsia="fr-FR"/>
        </w:rPr>
        <w:t xml:space="preserve"> </w:t>
      </w:r>
      <w:r w:rsidRPr="003C0032">
        <w:rPr>
          <w:rFonts w:ascii="Arial Narrow" w:eastAsia="Times New Roman" w:hAnsi="Arial Narrow" w:cs="Arial"/>
        </w:rPr>
        <w:t>selon calcul statique à fournir par l’entreprise. La face visible sera de 50</w:t>
      </w:r>
      <w:r>
        <w:rPr>
          <w:rFonts w:ascii="Arial Narrow" w:eastAsia="Times New Roman" w:hAnsi="Arial Narrow" w:cs="Arial"/>
        </w:rPr>
        <w:t xml:space="preserve"> ou 60</w:t>
      </w:r>
      <w:r w:rsidRPr="003C0032">
        <w:rPr>
          <w:rFonts w:ascii="Arial Narrow" w:eastAsia="Times New Roman" w:hAnsi="Arial Narrow" w:cs="Arial"/>
        </w:rPr>
        <w:t>mm.</w:t>
      </w:r>
    </w:p>
    <w:p w14:paraId="3E9CD902" w14:textId="77777777" w:rsidR="00DE1E1F" w:rsidRPr="003C0032" w:rsidRDefault="00DE1E1F" w:rsidP="00DE1E1F">
      <w:pPr>
        <w:jc w:val="both"/>
        <w:rPr>
          <w:rFonts w:ascii="Arial Narrow" w:eastAsia="Calibri" w:hAnsi="Arial Narrow" w:cs="Arial"/>
          <w:color w:val="000000"/>
        </w:rPr>
      </w:pPr>
      <w:r w:rsidRPr="003C0032">
        <w:rPr>
          <w:rFonts w:ascii="Arial Narrow" w:eastAsia="Calibri" w:hAnsi="Arial Narrow" w:cs="Arial"/>
          <w:color w:val="000000"/>
        </w:rPr>
        <w:t>L’assemblage montant/traverse sera réalisé par la mise en œuvre de raccord adapté au mode de pose (pose de face ou à l’avancement).</w:t>
      </w:r>
    </w:p>
    <w:p w14:paraId="04681642" w14:textId="77777777" w:rsidR="00883248" w:rsidRPr="00D33542" w:rsidRDefault="00883248" w:rsidP="00FF5383">
      <w:pPr>
        <w:jc w:val="both"/>
        <w:rPr>
          <w:rFonts w:ascii="Arial Narrow" w:hAnsi="Arial Narrow" w:cs="Arial"/>
          <w:color w:val="000000" w:themeColor="text1"/>
          <w:lang w:eastAsia="fr-FR"/>
        </w:rPr>
      </w:pPr>
    </w:p>
    <w:p w14:paraId="66D2FA35" w14:textId="7912C0F0" w:rsidR="0018040C" w:rsidRPr="0018040C" w:rsidRDefault="00200B82" w:rsidP="0018040C">
      <w:pPr>
        <w:autoSpaceDE w:val="0"/>
        <w:autoSpaceDN w:val="0"/>
        <w:adjustRightInd w:val="0"/>
        <w:spacing w:line="201" w:lineRule="atLeast"/>
        <w:rPr>
          <w:rFonts w:ascii="Arial Narrow" w:hAnsi="Arial Narrow" w:cs="Arial"/>
          <w:color w:val="000000"/>
          <w:lang w:eastAsia="fr-FR"/>
        </w:rPr>
      </w:pPr>
      <w:r w:rsidRPr="00200B82">
        <w:rPr>
          <w:rFonts w:ascii="Arial Narrow" w:hAnsi="Arial Narrow" w:cs="Arial"/>
          <w:color w:val="000000"/>
          <w:lang w:eastAsia="fr-FR"/>
        </w:rPr>
        <w:lastRenderedPageBreak/>
        <w:t xml:space="preserve">Les cadres </w:t>
      </w:r>
      <w:r w:rsidRPr="00CE3F01">
        <w:rPr>
          <w:rFonts w:ascii="Arial Narrow" w:hAnsi="Arial Narrow" w:cs="Arial"/>
          <w:color w:val="000000"/>
          <w:lang w:eastAsia="fr-FR"/>
        </w:rPr>
        <w:t>VEC</w:t>
      </w:r>
      <w:r w:rsidRPr="00200B82">
        <w:rPr>
          <w:rFonts w:ascii="Arial Narrow" w:hAnsi="Arial Narrow" w:cs="Arial"/>
          <w:b/>
          <w:bCs/>
          <w:color w:val="000000"/>
          <w:lang w:eastAsia="fr-FR"/>
        </w:rPr>
        <w:t xml:space="preserve"> </w:t>
      </w:r>
      <w:r w:rsidRPr="00200B82">
        <w:rPr>
          <w:rFonts w:ascii="Arial Narrow" w:hAnsi="Arial Narrow" w:cs="Arial"/>
          <w:color w:val="000000"/>
          <w:lang w:eastAsia="fr-FR"/>
        </w:rPr>
        <w:t>sont réalisés en profilés aluminium de section réduite pour un clair de vitrage maximum. Protection et habillage du joint creux par joints EPDM périphériques sous forme de cadres vulcanisés</w:t>
      </w:r>
      <w:r w:rsidR="006D61F7">
        <w:rPr>
          <w:rFonts w:ascii="Arial Narrow" w:hAnsi="Arial Narrow" w:cs="Arial"/>
          <w:color w:val="000000"/>
          <w:lang w:eastAsia="fr-FR"/>
        </w:rPr>
        <w:t>.</w:t>
      </w:r>
      <w:r w:rsidR="0018040C">
        <w:rPr>
          <w:rFonts w:ascii="Arial Narrow" w:hAnsi="Arial Narrow" w:cs="Arial"/>
          <w:color w:val="000000"/>
          <w:lang w:eastAsia="fr-FR"/>
        </w:rPr>
        <w:t xml:space="preserve"> </w:t>
      </w:r>
      <w:r w:rsidR="009F4FAE">
        <w:rPr>
          <w:rFonts w:ascii="Arial Narrow" w:hAnsi="Arial Narrow"/>
          <w:color w:val="000000"/>
        </w:rPr>
        <w:t>Ce</w:t>
      </w:r>
      <w:r w:rsidR="009F4FAE" w:rsidRPr="0038573C">
        <w:rPr>
          <w:rFonts w:ascii="Arial Narrow" w:hAnsi="Arial Narrow"/>
          <w:color w:val="000000"/>
        </w:rPr>
        <w:t xml:space="preserve"> joint</w:t>
      </w:r>
      <w:r w:rsidR="00CC2AD6">
        <w:rPr>
          <w:rFonts w:ascii="Arial Narrow" w:hAnsi="Arial Narrow"/>
          <w:color w:val="000000"/>
        </w:rPr>
        <w:t xml:space="preserve"> aura une fonction</w:t>
      </w:r>
      <w:r w:rsidR="009F4FAE" w:rsidRPr="0038573C">
        <w:rPr>
          <w:rFonts w:ascii="Arial Narrow" w:hAnsi="Arial Narrow"/>
          <w:color w:val="000000"/>
        </w:rPr>
        <w:t xml:space="preserve"> pare-pluie</w:t>
      </w:r>
      <w:r w:rsidR="00A35B82">
        <w:rPr>
          <w:rFonts w:ascii="Arial Narrow" w:hAnsi="Arial Narrow"/>
          <w:color w:val="000000"/>
        </w:rPr>
        <w:t>.</w:t>
      </w:r>
    </w:p>
    <w:p w14:paraId="2B97E062" w14:textId="6A15F132" w:rsidR="009F4FAE" w:rsidRPr="0038573C" w:rsidRDefault="00A35B82" w:rsidP="009F4FAE">
      <w:pPr>
        <w:jc w:val="both"/>
        <w:rPr>
          <w:rFonts w:ascii="Arial Narrow" w:hAnsi="Arial Narrow" w:cs="Arial"/>
        </w:rPr>
      </w:pPr>
      <w:r>
        <w:rPr>
          <w:rFonts w:ascii="Arial Narrow" w:hAnsi="Arial Narrow"/>
          <w:color w:val="000000"/>
        </w:rPr>
        <w:t>L</w:t>
      </w:r>
      <w:r w:rsidR="009F4FAE" w:rsidRPr="0038573C">
        <w:rPr>
          <w:rFonts w:ascii="Arial Narrow" w:hAnsi="Arial Narrow"/>
          <w:color w:val="000000"/>
        </w:rPr>
        <w:t>’étanchéité</w:t>
      </w:r>
      <w:r>
        <w:rPr>
          <w:rFonts w:ascii="Arial Narrow" w:hAnsi="Arial Narrow"/>
          <w:color w:val="000000"/>
        </w:rPr>
        <w:t xml:space="preserve"> du système</w:t>
      </w:r>
      <w:r w:rsidR="00CC2AD6">
        <w:rPr>
          <w:rFonts w:ascii="Arial Narrow" w:hAnsi="Arial Narrow"/>
          <w:color w:val="000000"/>
        </w:rPr>
        <w:t xml:space="preserve"> sera assuré</w:t>
      </w:r>
      <w:r>
        <w:rPr>
          <w:rFonts w:ascii="Arial Narrow" w:hAnsi="Arial Narrow"/>
          <w:color w:val="000000"/>
        </w:rPr>
        <w:t>e</w:t>
      </w:r>
      <w:r w:rsidR="00CC2AD6">
        <w:rPr>
          <w:rFonts w:ascii="Arial Narrow" w:hAnsi="Arial Narrow"/>
          <w:color w:val="000000"/>
        </w:rPr>
        <w:t xml:space="preserve"> </w:t>
      </w:r>
      <w:r w:rsidR="00491770">
        <w:rPr>
          <w:rFonts w:ascii="Arial Narrow" w:hAnsi="Arial Narrow"/>
          <w:color w:val="000000"/>
        </w:rPr>
        <w:t xml:space="preserve">par les </w:t>
      </w:r>
      <w:r>
        <w:rPr>
          <w:rFonts w:ascii="Arial Narrow" w:hAnsi="Arial Narrow"/>
          <w:color w:val="000000"/>
        </w:rPr>
        <w:t xml:space="preserve">systèmes de </w:t>
      </w:r>
      <w:r w:rsidR="00491770">
        <w:rPr>
          <w:rFonts w:ascii="Arial Narrow" w:hAnsi="Arial Narrow"/>
          <w:color w:val="000000"/>
        </w:rPr>
        <w:t>joints</w:t>
      </w:r>
      <w:r w:rsidR="009F4FAE" w:rsidRPr="0038573C">
        <w:rPr>
          <w:rFonts w:ascii="Arial Narrow" w:hAnsi="Arial Narrow"/>
          <w:color w:val="000000"/>
        </w:rPr>
        <w:t xml:space="preserve"> de la structure </w:t>
      </w:r>
      <w:r>
        <w:rPr>
          <w:rFonts w:ascii="Arial Narrow" w:hAnsi="Arial Narrow"/>
          <w:color w:val="000000"/>
        </w:rPr>
        <w:t>assurant un drain</w:t>
      </w:r>
      <w:r w:rsidR="00CE3F01">
        <w:rPr>
          <w:rFonts w:ascii="Arial Narrow" w:hAnsi="Arial Narrow"/>
          <w:color w:val="000000"/>
        </w:rPr>
        <w:t xml:space="preserve">age de </w:t>
      </w:r>
      <w:r w:rsidR="009F4FAE" w:rsidRPr="0038573C">
        <w:rPr>
          <w:rFonts w:ascii="Arial Narrow" w:hAnsi="Arial Narrow"/>
          <w:color w:val="000000"/>
        </w:rPr>
        <w:t>type cascade</w:t>
      </w:r>
      <w:r w:rsidR="00CE3F01">
        <w:rPr>
          <w:rFonts w:ascii="Arial Narrow" w:hAnsi="Arial Narrow"/>
          <w:color w:val="000000"/>
        </w:rPr>
        <w:t xml:space="preserve"> ou panneau.</w:t>
      </w:r>
      <w:r w:rsidR="009F4FAE" w:rsidRPr="0038573C">
        <w:rPr>
          <w:rFonts w:ascii="Arial Narrow" w:hAnsi="Arial Narrow"/>
          <w:color w:val="000000"/>
        </w:rPr>
        <w:t xml:space="preserve"> </w:t>
      </w:r>
    </w:p>
    <w:p w14:paraId="2E06FD24" w14:textId="0BC37FAE" w:rsidR="00200B82" w:rsidRPr="00200B82" w:rsidRDefault="00200B82" w:rsidP="00200B82">
      <w:pPr>
        <w:autoSpaceDE w:val="0"/>
        <w:autoSpaceDN w:val="0"/>
        <w:adjustRightInd w:val="0"/>
        <w:spacing w:line="201" w:lineRule="atLeast"/>
        <w:rPr>
          <w:rFonts w:ascii="Arial Narrow" w:hAnsi="Arial Narrow" w:cs="Arial"/>
          <w:color w:val="000000"/>
          <w:lang w:eastAsia="fr-FR"/>
        </w:rPr>
      </w:pPr>
      <w:r w:rsidRPr="00200B82">
        <w:rPr>
          <w:rFonts w:ascii="Arial Narrow" w:hAnsi="Arial Narrow" w:cs="Arial"/>
          <w:color w:val="000000"/>
          <w:lang w:eastAsia="fr-FR"/>
        </w:rPr>
        <w:t xml:space="preserve"> </w:t>
      </w:r>
    </w:p>
    <w:p w14:paraId="51BEE920" w14:textId="4AF9C422" w:rsidR="00991A0C" w:rsidRPr="00D33542" w:rsidRDefault="00993219" w:rsidP="00993219">
      <w:pPr>
        <w:jc w:val="both"/>
        <w:rPr>
          <w:rFonts w:ascii="Arial Narrow" w:hAnsi="Arial Narrow" w:cs="Arial"/>
        </w:rPr>
      </w:pPr>
      <w:r w:rsidRPr="00D33542">
        <w:rPr>
          <w:rFonts w:ascii="Arial Narrow" w:hAnsi="Arial Narrow" w:cs="Arial"/>
        </w:rPr>
        <w:t xml:space="preserve">Le remplissage sera rapporté par collage sur une barrette aluminium par l’intermédiaire d’un mastic de collage (sous label SNJF ou avis technique). Principe de collage sous Agrément Technique Européen (ATE) délivré par </w:t>
      </w:r>
      <w:r w:rsidR="00883248">
        <w:rPr>
          <w:rFonts w:ascii="Arial Narrow" w:hAnsi="Arial Narrow" w:cs="Arial"/>
        </w:rPr>
        <w:t>un organisme notifié</w:t>
      </w:r>
      <w:r w:rsidRPr="00D33542">
        <w:rPr>
          <w:rFonts w:ascii="Arial Narrow" w:hAnsi="Arial Narrow" w:cs="Arial"/>
        </w:rPr>
        <w:t>.</w:t>
      </w:r>
    </w:p>
    <w:p w14:paraId="2E2C564E" w14:textId="641276A8" w:rsidR="00200B82" w:rsidRDefault="00200B82" w:rsidP="00200B82">
      <w:pPr>
        <w:autoSpaceDE w:val="0"/>
        <w:autoSpaceDN w:val="0"/>
        <w:adjustRightInd w:val="0"/>
        <w:spacing w:line="201" w:lineRule="atLeast"/>
        <w:rPr>
          <w:rFonts w:ascii="Arial Narrow" w:hAnsi="Arial Narrow" w:cs="Arial"/>
          <w:color w:val="000000"/>
          <w:lang w:eastAsia="fr-FR"/>
        </w:rPr>
      </w:pPr>
      <w:r w:rsidRPr="00200B82">
        <w:rPr>
          <w:rFonts w:ascii="Arial Narrow" w:hAnsi="Arial Narrow" w:cs="Arial"/>
          <w:color w:val="000000"/>
          <w:lang w:eastAsia="fr-FR"/>
        </w:rPr>
        <w:t xml:space="preserve">La mise en </w:t>
      </w:r>
      <w:r w:rsidR="00991A0C" w:rsidRPr="00D33542">
        <w:rPr>
          <w:rFonts w:ascii="Arial Narrow" w:hAnsi="Arial Narrow" w:cs="Arial"/>
          <w:color w:val="000000"/>
          <w:lang w:eastAsia="fr-FR"/>
        </w:rPr>
        <w:t>œuvre</w:t>
      </w:r>
      <w:r w:rsidRPr="00200B82">
        <w:rPr>
          <w:rFonts w:ascii="Arial Narrow" w:hAnsi="Arial Narrow" w:cs="Arial"/>
          <w:color w:val="000000"/>
          <w:lang w:eastAsia="fr-FR"/>
        </w:rPr>
        <w:t xml:space="preserve"> </w:t>
      </w:r>
      <w:r w:rsidR="00390A8A">
        <w:rPr>
          <w:rFonts w:ascii="Arial Narrow" w:hAnsi="Arial Narrow" w:cs="Arial"/>
          <w:color w:val="000000"/>
          <w:lang w:eastAsia="fr-FR"/>
        </w:rPr>
        <w:t>de ces cadres</w:t>
      </w:r>
      <w:r w:rsidRPr="00200B82">
        <w:rPr>
          <w:rFonts w:ascii="Arial Narrow" w:hAnsi="Arial Narrow" w:cs="Arial"/>
          <w:color w:val="000000"/>
          <w:lang w:eastAsia="fr-FR"/>
        </w:rPr>
        <w:t xml:space="preserve"> sur l’ossature </w:t>
      </w:r>
      <w:r w:rsidR="00EE0A0F">
        <w:rPr>
          <w:rFonts w:ascii="Arial Narrow" w:hAnsi="Arial Narrow" w:cs="Arial"/>
          <w:color w:val="000000"/>
          <w:lang w:eastAsia="fr-FR"/>
        </w:rPr>
        <w:t>sera</w:t>
      </w:r>
      <w:r w:rsidRPr="00200B82">
        <w:rPr>
          <w:rFonts w:ascii="Arial Narrow" w:hAnsi="Arial Narrow" w:cs="Arial"/>
          <w:color w:val="000000"/>
          <w:lang w:eastAsia="fr-FR"/>
        </w:rPr>
        <w:t xml:space="preserve"> réalisée à partir d’une technique de fixation par clameaux. </w:t>
      </w:r>
    </w:p>
    <w:p w14:paraId="436A26AA" w14:textId="7BF66F6B" w:rsidR="00C63CB9" w:rsidRPr="00D33542" w:rsidRDefault="00C63CB9" w:rsidP="00991A0C">
      <w:pPr>
        <w:tabs>
          <w:tab w:val="left" w:pos="6312"/>
        </w:tabs>
        <w:jc w:val="both"/>
        <w:rPr>
          <w:rFonts w:ascii="Arial Narrow" w:hAnsi="Arial Narrow" w:cs="Arial"/>
        </w:rPr>
      </w:pPr>
    </w:p>
    <w:p w14:paraId="68432B47" w14:textId="0085CCA0" w:rsidR="003D16C2" w:rsidRPr="00D33542" w:rsidRDefault="003D16C2" w:rsidP="003D16C2">
      <w:pPr>
        <w:rPr>
          <w:rFonts w:ascii="Arial Narrow" w:hAnsi="Arial Narrow" w:cs="Arial"/>
          <w:b/>
          <w:color w:val="0070C0"/>
        </w:rPr>
      </w:pPr>
      <w:r w:rsidRPr="00D33542">
        <w:rPr>
          <w:rFonts w:ascii="Arial Narrow" w:hAnsi="Arial Narrow"/>
          <w:b/>
          <w:color w:val="0070C0"/>
        </w:rPr>
        <w:t>Facettes</w:t>
      </w:r>
    </w:p>
    <w:p w14:paraId="73E0222D" w14:textId="77777777" w:rsidR="003D16C2" w:rsidRPr="00200B82" w:rsidRDefault="003D16C2" w:rsidP="003D16C2">
      <w:pPr>
        <w:autoSpaceDE w:val="0"/>
        <w:autoSpaceDN w:val="0"/>
        <w:adjustRightInd w:val="0"/>
        <w:rPr>
          <w:rFonts w:ascii="Arial" w:hAnsi="Arial" w:cs="Arial"/>
          <w:color w:val="000000"/>
          <w:lang w:eastAsia="fr-FR"/>
        </w:rPr>
      </w:pPr>
    </w:p>
    <w:p w14:paraId="7953B27A" w14:textId="54C7476B" w:rsidR="00ED7E35" w:rsidRDefault="003D16C2" w:rsidP="003D16C2">
      <w:pPr>
        <w:jc w:val="both"/>
        <w:rPr>
          <w:rFonts w:ascii="Arial Narrow" w:hAnsi="Arial Narrow" w:cs="Arial"/>
          <w:color w:val="000000"/>
          <w:lang w:eastAsia="fr-FR"/>
        </w:rPr>
      </w:pPr>
      <w:r w:rsidRPr="00D33542">
        <w:rPr>
          <w:rFonts w:ascii="Arial Narrow" w:hAnsi="Arial Narrow" w:cs="Arial"/>
          <w:color w:val="000000"/>
          <w:lang w:eastAsia="fr-FR"/>
        </w:rPr>
        <w:t xml:space="preserve">Possibilité de réaliser une façade à facettes </w:t>
      </w:r>
      <w:r w:rsidR="00F4266B">
        <w:rPr>
          <w:rFonts w:ascii="Arial Narrow" w:hAnsi="Arial Narrow" w:cs="Arial"/>
          <w:color w:val="000000"/>
          <w:lang w:eastAsia="fr-FR"/>
        </w:rPr>
        <w:t xml:space="preserve">angle sortant </w:t>
      </w:r>
      <w:r w:rsidRPr="00D33542">
        <w:rPr>
          <w:rFonts w:ascii="Arial Narrow" w:hAnsi="Arial Narrow" w:cs="Arial"/>
          <w:color w:val="000000"/>
          <w:lang w:eastAsia="fr-FR"/>
        </w:rPr>
        <w:t>de 0 à +</w:t>
      </w:r>
      <w:r w:rsidR="00B92782">
        <w:rPr>
          <w:rFonts w:ascii="Arial Narrow" w:hAnsi="Arial Narrow" w:cs="Arial"/>
          <w:color w:val="000000"/>
          <w:lang w:eastAsia="fr-FR"/>
        </w:rPr>
        <w:t>2,5°</w:t>
      </w:r>
      <w:r w:rsidRPr="00D33542">
        <w:rPr>
          <w:rFonts w:ascii="Arial Narrow" w:hAnsi="Arial Narrow" w:cs="Arial"/>
          <w:color w:val="000000"/>
          <w:lang w:eastAsia="fr-FR"/>
        </w:rPr>
        <w:t xml:space="preserve"> avec utilisation de profilés montants standards</w:t>
      </w:r>
      <w:r w:rsidR="00A00780">
        <w:rPr>
          <w:rFonts w:ascii="Arial Narrow" w:hAnsi="Arial Narrow" w:cs="Arial"/>
          <w:color w:val="000000"/>
          <w:lang w:eastAsia="fr-FR"/>
        </w:rPr>
        <w:t xml:space="preserve"> associés aux joints mousse EPDM</w:t>
      </w:r>
      <w:r w:rsidRPr="00D33542">
        <w:rPr>
          <w:rFonts w:ascii="Arial Narrow" w:hAnsi="Arial Narrow" w:cs="Arial"/>
          <w:color w:val="000000"/>
          <w:lang w:eastAsia="fr-FR"/>
        </w:rPr>
        <w:t>.</w:t>
      </w:r>
    </w:p>
    <w:p w14:paraId="79A29F07" w14:textId="6EBBCF25" w:rsidR="00A00780" w:rsidRDefault="00A00780" w:rsidP="003D16C2">
      <w:pPr>
        <w:jc w:val="both"/>
        <w:rPr>
          <w:rFonts w:ascii="Arial Narrow" w:hAnsi="Arial Narrow" w:cs="Arial"/>
          <w:color w:val="000000"/>
          <w:lang w:eastAsia="fr-FR"/>
        </w:rPr>
      </w:pPr>
    </w:p>
    <w:p w14:paraId="3606A52B" w14:textId="37FB3DA9" w:rsidR="00A00780" w:rsidRDefault="00A00780" w:rsidP="003D16C2">
      <w:pPr>
        <w:jc w:val="both"/>
        <w:rPr>
          <w:rFonts w:ascii="Arial Narrow" w:hAnsi="Arial Narrow" w:cs="Arial"/>
          <w:color w:val="000000"/>
          <w:lang w:eastAsia="fr-FR"/>
        </w:rPr>
      </w:pPr>
    </w:p>
    <w:p w14:paraId="3C794A78" w14:textId="7ADF209E" w:rsidR="00A00780" w:rsidRDefault="00A00780" w:rsidP="003D16C2">
      <w:pPr>
        <w:jc w:val="both"/>
        <w:rPr>
          <w:rFonts w:ascii="Arial Narrow" w:hAnsi="Arial Narrow" w:cs="Arial"/>
          <w:color w:val="000000"/>
          <w:lang w:eastAsia="fr-FR"/>
        </w:rPr>
      </w:pPr>
    </w:p>
    <w:p w14:paraId="235BFAB8" w14:textId="77777777" w:rsidR="003D16C2" w:rsidRDefault="003D16C2" w:rsidP="003D16C2">
      <w:pPr>
        <w:jc w:val="both"/>
        <w:rPr>
          <w:rFonts w:ascii="Arial Narrow" w:hAnsi="Arial Narrow" w:cs="Arial"/>
        </w:rPr>
      </w:pPr>
    </w:p>
    <w:p w14:paraId="38B0238C" w14:textId="11E6B4F4" w:rsidR="00950BA1" w:rsidRDefault="00950BA1" w:rsidP="003D16C2">
      <w:pPr>
        <w:jc w:val="both"/>
        <w:rPr>
          <w:rFonts w:ascii="Arial Narrow" w:hAnsi="Arial Narrow" w:cs="Arial"/>
        </w:rPr>
      </w:pPr>
      <w:r>
        <w:rPr>
          <w:noProof/>
        </w:rPr>
        <w:drawing>
          <wp:anchor distT="0" distB="0" distL="114300" distR="114300" simplePos="0" relativeHeight="251677184" behindDoc="1" locked="0" layoutInCell="1" allowOverlap="1" wp14:anchorId="3133B5CF" wp14:editId="7DD96B0F">
            <wp:simplePos x="0" y="0"/>
            <wp:positionH relativeFrom="column">
              <wp:posOffset>1030874</wp:posOffset>
            </wp:positionH>
            <wp:positionV relativeFrom="paragraph">
              <wp:posOffset>-441444</wp:posOffset>
            </wp:positionV>
            <wp:extent cx="2967926" cy="1568317"/>
            <wp:effectExtent l="0" t="0" r="444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67926" cy="1568317"/>
                    </a:xfrm>
                    <a:prstGeom prst="rect">
                      <a:avLst/>
                    </a:prstGeom>
                  </pic:spPr>
                </pic:pic>
              </a:graphicData>
            </a:graphic>
            <wp14:sizeRelH relativeFrom="page">
              <wp14:pctWidth>0</wp14:pctWidth>
            </wp14:sizeRelH>
            <wp14:sizeRelV relativeFrom="page">
              <wp14:pctHeight>0</wp14:pctHeight>
            </wp14:sizeRelV>
          </wp:anchor>
        </w:drawing>
      </w:r>
    </w:p>
    <w:p w14:paraId="3B9D79D2" w14:textId="77777777" w:rsidR="00950BA1" w:rsidRDefault="00950BA1" w:rsidP="003D16C2">
      <w:pPr>
        <w:jc w:val="both"/>
        <w:rPr>
          <w:rFonts w:ascii="Arial Narrow" w:hAnsi="Arial Narrow" w:cs="Arial"/>
        </w:rPr>
      </w:pPr>
    </w:p>
    <w:p w14:paraId="653C9B13" w14:textId="5D32E3F6" w:rsidR="00950BA1" w:rsidRDefault="00950BA1" w:rsidP="003D16C2">
      <w:pPr>
        <w:jc w:val="both"/>
        <w:rPr>
          <w:rFonts w:ascii="Arial Narrow" w:hAnsi="Arial Narrow" w:cs="Arial"/>
        </w:rPr>
      </w:pPr>
    </w:p>
    <w:p w14:paraId="260853C8" w14:textId="77777777" w:rsidR="00950BA1" w:rsidRDefault="00950BA1" w:rsidP="003D16C2">
      <w:pPr>
        <w:jc w:val="both"/>
        <w:rPr>
          <w:rFonts w:ascii="Arial Narrow" w:hAnsi="Arial Narrow" w:cs="Arial"/>
        </w:rPr>
      </w:pPr>
    </w:p>
    <w:p w14:paraId="4079F38A" w14:textId="77777777" w:rsidR="00950BA1" w:rsidRDefault="00950BA1" w:rsidP="003D16C2">
      <w:pPr>
        <w:jc w:val="both"/>
        <w:rPr>
          <w:rFonts w:ascii="Arial Narrow" w:hAnsi="Arial Narrow" w:cs="Arial"/>
        </w:rPr>
      </w:pPr>
    </w:p>
    <w:p w14:paraId="62AB597E" w14:textId="77777777" w:rsidR="00950BA1" w:rsidRDefault="00950BA1" w:rsidP="003D16C2">
      <w:pPr>
        <w:jc w:val="both"/>
        <w:rPr>
          <w:rFonts w:ascii="Arial Narrow" w:hAnsi="Arial Narrow" w:cs="Arial"/>
        </w:rPr>
      </w:pPr>
    </w:p>
    <w:p w14:paraId="2FB4093E" w14:textId="77777777" w:rsidR="003D16C2" w:rsidRPr="00D33542" w:rsidRDefault="003D16C2" w:rsidP="00A240D6">
      <w:pPr>
        <w:jc w:val="both"/>
        <w:rPr>
          <w:rFonts w:ascii="Arial Narrow" w:hAnsi="Arial Narrow" w:cs="Arial"/>
        </w:rPr>
      </w:pPr>
    </w:p>
    <w:p w14:paraId="3990567B" w14:textId="4D3F53F1" w:rsidR="00B9162A" w:rsidRPr="00BC1496" w:rsidRDefault="008F399C" w:rsidP="00BC1496">
      <w:pPr>
        <w:pStyle w:val="Paragraphedeliste"/>
        <w:numPr>
          <w:ilvl w:val="0"/>
          <w:numId w:val="27"/>
        </w:numPr>
        <w:spacing w:after="120" w:line="252" w:lineRule="auto"/>
        <w:ind w:left="357" w:hanging="357"/>
        <w:rPr>
          <w:rFonts w:ascii="Arial Narrow" w:hAnsi="Arial Narrow"/>
          <w:b/>
          <w:bCs/>
          <w:color w:val="000000"/>
          <w:sz w:val="28"/>
          <w:szCs w:val="28"/>
          <w:lang w:val="en-GB"/>
        </w:rPr>
      </w:pPr>
      <w:bookmarkStart w:id="11" w:name="_Hlk62466416"/>
      <w:bookmarkStart w:id="12" w:name="_Hlk62464121"/>
      <w:r>
        <w:rPr>
          <w:rFonts w:ascii="Arial Narrow" w:hAnsi="Arial Narrow"/>
          <w:b/>
          <w:bCs/>
          <w:color w:val="000000"/>
          <w:sz w:val="28"/>
          <w:szCs w:val="28"/>
          <w:lang w:val="en-GB"/>
        </w:rPr>
        <w:t xml:space="preserve">TRAITEMENT DE </w:t>
      </w:r>
      <w:r w:rsidR="001E3757">
        <w:rPr>
          <w:rFonts w:ascii="Arial Narrow" w:hAnsi="Arial Narrow"/>
          <w:b/>
          <w:bCs/>
          <w:color w:val="000000"/>
          <w:sz w:val="28"/>
          <w:szCs w:val="28"/>
          <w:lang w:val="en-GB"/>
        </w:rPr>
        <w:t>SURFACE:</w:t>
      </w:r>
    </w:p>
    <w:p w14:paraId="3F48C108" w14:textId="391EEF0D" w:rsidR="00BC1496" w:rsidRPr="00800256" w:rsidRDefault="00BC1496" w:rsidP="00BC1496">
      <w:pPr>
        <w:rPr>
          <w:rFonts w:ascii="Arial Narrow" w:hAnsi="Arial Narrow"/>
        </w:rPr>
      </w:pPr>
      <w:bookmarkStart w:id="13" w:name="_Hlk94885735"/>
      <w:r w:rsidRPr="00800256">
        <w:rPr>
          <w:rFonts w:ascii="Arial Narrow" w:hAnsi="Arial Narrow"/>
        </w:rPr>
        <w:t xml:space="preserve">L'application </w:t>
      </w:r>
      <w:r>
        <w:rPr>
          <w:rFonts w:ascii="Arial Narrow" w:hAnsi="Arial Narrow"/>
        </w:rPr>
        <w:t xml:space="preserve">sera </w:t>
      </w:r>
      <w:r w:rsidRPr="00800256">
        <w:rPr>
          <w:rFonts w:ascii="Arial Narrow" w:hAnsi="Arial Narrow"/>
        </w:rPr>
        <w:t>réalisée par un applicateur certifié Qualicoat Seaside et/ou Qualimarine ainsi que Qualanod.</w:t>
      </w:r>
    </w:p>
    <w:p w14:paraId="652230F0" w14:textId="110136D2" w:rsidR="00BC1496" w:rsidRPr="00800256" w:rsidRDefault="00BC1496" w:rsidP="00BC1496">
      <w:pPr>
        <w:rPr>
          <w:rFonts w:ascii="Arial Narrow" w:hAnsi="Arial Narrow"/>
          <w:strike/>
          <w:highlight w:val="red"/>
        </w:rPr>
      </w:pPr>
    </w:p>
    <w:p w14:paraId="6BBC49A4" w14:textId="73EACDD1" w:rsidR="00BC1496" w:rsidRPr="00800256" w:rsidRDefault="00BC1496" w:rsidP="00BC1496">
      <w:pPr>
        <w:spacing w:after="120"/>
        <w:jc w:val="both"/>
        <w:rPr>
          <w:rFonts w:ascii="Arial Narrow" w:hAnsi="Arial Narrow"/>
          <w:b/>
          <w:bCs/>
          <w:highlight w:val="red"/>
        </w:rPr>
      </w:pPr>
      <w:bookmarkStart w:id="14" w:name="_Hlk61876853"/>
      <w:r w:rsidRPr="00800256">
        <w:rPr>
          <w:rFonts w:ascii="Arial Narrow" w:hAnsi="Arial Narrow"/>
          <w:b/>
          <w:bCs/>
        </w:rPr>
        <w:t>LAQUAGE</w:t>
      </w:r>
    </w:p>
    <w:bookmarkEnd w:id="14"/>
    <w:p w14:paraId="31620C58" w14:textId="18252B45" w:rsidR="00BC1496" w:rsidRPr="00800256" w:rsidRDefault="00BC1496" w:rsidP="00BC1496">
      <w:pPr>
        <w:jc w:val="both"/>
        <w:rPr>
          <w:rFonts w:ascii="Arial Narrow" w:hAnsi="Arial Narrow"/>
        </w:rPr>
      </w:pPr>
      <w:r w:rsidRPr="00800256">
        <w:rPr>
          <w:rFonts w:ascii="Arial Narrow" w:hAnsi="Arial Narrow"/>
        </w:rPr>
        <w:t xml:space="preserve">Les profils seront laqués teinte RAL </w:t>
      </w:r>
      <w:r w:rsidR="00DC6CFF">
        <w:rPr>
          <w:rFonts w:ascii="Arial Narrow" w:hAnsi="Arial Narrow"/>
        </w:rPr>
        <w:t xml:space="preserve">Classe 2 </w:t>
      </w:r>
      <w:r w:rsidRPr="00800256">
        <w:rPr>
          <w:rFonts w:ascii="Arial Narrow" w:hAnsi="Arial Narrow"/>
        </w:rPr>
        <w:t>ou autres selon le choix de l’architecte de type….</w:t>
      </w:r>
    </w:p>
    <w:p w14:paraId="198057E0" w14:textId="77777777" w:rsidR="00BC1496" w:rsidRPr="00800256" w:rsidRDefault="00BC1496" w:rsidP="00BC1496">
      <w:pPr>
        <w:spacing w:after="120"/>
        <w:jc w:val="both"/>
        <w:rPr>
          <w:rFonts w:ascii="Arial Narrow" w:hAnsi="Arial Narrow"/>
          <w:strike/>
        </w:rPr>
      </w:pPr>
      <w:r w:rsidRPr="00800256">
        <w:rPr>
          <w:rFonts w:ascii="Arial Narrow" w:hAnsi="Arial Narrow"/>
        </w:rPr>
        <w:t>Le laquage sera réalisé dans un atelier industriel bénéficiant du label QUALICOAT.</w:t>
      </w:r>
    </w:p>
    <w:p w14:paraId="6BB7DFEC" w14:textId="77777777" w:rsidR="00BC1496" w:rsidRPr="00800256" w:rsidRDefault="00BC1496" w:rsidP="00BC1496">
      <w:pPr>
        <w:jc w:val="both"/>
        <w:rPr>
          <w:rFonts w:ascii="Arial Narrow" w:hAnsi="Arial Narrow"/>
        </w:rPr>
      </w:pPr>
    </w:p>
    <w:p w14:paraId="08165FBE" w14:textId="77777777" w:rsidR="00BC1496" w:rsidRPr="00800256" w:rsidRDefault="00BC1496" w:rsidP="00BC1496">
      <w:pPr>
        <w:spacing w:after="120"/>
        <w:rPr>
          <w:rFonts w:ascii="Arial Narrow" w:hAnsi="Arial Narrow"/>
          <w:b/>
          <w:bCs/>
          <w:highlight w:val="yellow"/>
        </w:rPr>
      </w:pPr>
      <w:bookmarkStart w:id="15" w:name="_Hlk62466402"/>
      <w:bookmarkStart w:id="16" w:name="_Hlk61876868"/>
      <w:r w:rsidRPr="00800256">
        <w:rPr>
          <w:rFonts w:ascii="Arial Narrow" w:hAnsi="Arial Narrow"/>
          <w:b/>
          <w:bCs/>
        </w:rPr>
        <w:t>ou</w:t>
      </w:r>
      <w:r w:rsidRPr="00800256">
        <w:rPr>
          <w:rFonts w:ascii="Arial Narrow" w:hAnsi="Arial Narrow"/>
        </w:rPr>
        <w:t xml:space="preserve"> </w:t>
      </w:r>
      <w:r w:rsidRPr="00800256">
        <w:rPr>
          <w:rFonts w:ascii="Arial Narrow" w:hAnsi="Arial Narrow"/>
          <w:b/>
          <w:bCs/>
          <w:caps/>
        </w:rPr>
        <w:t>Anodisation</w:t>
      </w:r>
      <w:bookmarkEnd w:id="15"/>
    </w:p>
    <w:bookmarkEnd w:id="16"/>
    <w:p w14:paraId="5D63AB01" w14:textId="77777777" w:rsidR="00BC1496" w:rsidRPr="00800256" w:rsidRDefault="00BC1496" w:rsidP="00BC1496">
      <w:pPr>
        <w:spacing w:after="60"/>
        <w:jc w:val="both"/>
        <w:rPr>
          <w:rFonts w:ascii="Arial Narrow" w:hAnsi="Arial Narrow"/>
        </w:rPr>
      </w:pPr>
      <w:r w:rsidRPr="00800256">
        <w:rPr>
          <w:rFonts w:ascii="Arial Narrow" w:hAnsi="Arial Narrow"/>
        </w:rPr>
        <w:t>Les profilés recevront une couche d’anodisation de classe 20 (20 microns).</w:t>
      </w:r>
    </w:p>
    <w:p w14:paraId="53A41AEE" w14:textId="77777777" w:rsidR="00BC1496" w:rsidRPr="00800256" w:rsidRDefault="00BC1496" w:rsidP="00BC1496">
      <w:pPr>
        <w:jc w:val="both"/>
        <w:rPr>
          <w:rFonts w:ascii="Arial Narrow" w:hAnsi="Arial Narrow"/>
        </w:rPr>
      </w:pPr>
      <w:r w:rsidRPr="00800256">
        <w:rPr>
          <w:rFonts w:ascii="Arial Narrow" w:hAnsi="Arial Narrow"/>
        </w:rPr>
        <w:t xml:space="preserve">La coloration sera réalisée suivant le procédé électrolytique (pigments métallique) de type…. </w:t>
      </w:r>
    </w:p>
    <w:p w14:paraId="59AA06EF" w14:textId="77777777" w:rsidR="00BC1496" w:rsidRPr="00800256" w:rsidRDefault="00BC1496" w:rsidP="00BC1496">
      <w:pPr>
        <w:spacing w:after="120"/>
        <w:jc w:val="both"/>
        <w:rPr>
          <w:rFonts w:ascii="Arial Narrow" w:hAnsi="Arial Narrow"/>
          <w:b/>
          <w:bCs/>
        </w:rPr>
      </w:pPr>
      <w:r w:rsidRPr="00800256">
        <w:rPr>
          <w:rFonts w:ascii="Arial Narrow" w:hAnsi="Arial Narrow"/>
        </w:rPr>
        <w:t>Ce traitement de surface justifiera du label Qualanod.</w:t>
      </w:r>
      <w:bookmarkEnd w:id="13"/>
    </w:p>
    <w:p w14:paraId="6AF3FB49" w14:textId="77777777" w:rsidR="002B65BE" w:rsidRPr="00D33542" w:rsidRDefault="002B65BE">
      <w:pPr>
        <w:rPr>
          <w:rFonts w:ascii="Arial Narrow" w:hAnsi="Arial Narrow" w:cs="Arial"/>
          <w:color w:val="000000" w:themeColor="text1"/>
        </w:rPr>
      </w:pPr>
    </w:p>
    <w:p w14:paraId="7B467743" w14:textId="73401119" w:rsidR="00746EFC" w:rsidRPr="00BC1496" w:rsidRDefault="00A240D6" w:rsidP="00BC1496">
      <w:pPr>
        <w:pStyle w:val="Paragraphedeliste"/>
        <w:numPr>
          <w:ilvl w:val="0"/>
          <w:numId w:val="27"/>
        </w:numPr>
        <w:spacing w:before="120" w:after="120"/>
        <w:rPr>
          <w:rFonts w:ascii="Arial Narrow" w:hAnsi="Arial Narrow"/>
          <w:b/>
          <w:bCs/>
          <w:caps/>
          <w:sz w:val="28"/>
          <w:szCs w:val="28"/>
          <w:lang w:val="fr-FR"/>
        </w:rPr>
      </w:pPr>
      <w:r w:rsidRPr="00D33542">
        <w:rPr>
          <w:rFonts w:ascii="Arial Narrow" w:hAnsi="Arial Narrow"/>
          <w:b/>
          <w:bCs/>
          <w:caps/>
          <w:sz w:val="28"/>
          <w:szCs w:val="28"/>
          <w:lang w:val="fr-FR"/>
        </w:rPr>
        <w:t>REMPLISSAGE </w:t>
      </w:r>
      <w:bookmarkEnd w:id="11"/>
      <w:r w:rsidRPr="00D33542">
        <w:rPr>
          <w:rFonts w:ascii="Arial Narrow" w:hAnsi="Arial Narrow"/>
          <w:b/>
          <w:bCs/>
          <w:caps/>
          <w:sz w:val="28"/>
          <w:szCs w:val="28"/>
          <w:lang w:val="fr-FR"/>
        </w:rPr>
        <w:t>:</w:t>
      </w:r>
      <w:bookmarkEnd w:id="12"/>
    </w:p>
    <w:p w14:paraId="1F437289" w14:textId="77777777" w:rsidR="00BC1496" w:rsidRDefault="00BC1496" w:rsidP="00BC1496">
      <w:pPr>
        <w:tabs>
          <w:tab w:val="left" w:pos="5580"/>
        </w:tabs>
        <w:jc w:val="both"/>
        <w:rPr>
          <w:rFonts w:ascii="Arial Narrow" w:hAnsi="Arial Narrow" w:cs="Arial"/>
        </w:rPr>
      </w:pPr>
      <w:r w:rsidRPr="00D33542">
        <w:rPr>
          <w:rFonts w:ascii="Arial Narrow" w:hAnsi="Arial Narrow" w:cs="Arial"/>
          <w:bCs/>
        </w:rPr>
        <w:t>Vitrage isolant en conformité avec l’avis technique,</w:t>
      </w:r>
      <w:r w:rsidRPr="00D33542">
        <w:rPr>
          <w:rFonts w:ascii="Arial Narrow" w:hAnsi="Arial Narrow" w:cs="Arial"/>
        </w:rPr>
        <w:t xml:space="preserve"> certifié CEKAL VEC de chez … de composition…. de 28 à 44mm.</w:t>
      </w:r>
      <w:r>
        <w:rPr>
          <w:rFonts w:ascii="Arial Narrow" w:hAnsi="Arial Narrow" w:cs="Arial"/>
        </w:rPr>
        <w:t xml:space="preserve"> Le vitrage proposera des arrêtes abattues sur les 4 côtés.</w:t>
      </w:r>
    </w:p>
    <w:p w14:paraId="798DA877" w14:textId="3EDE91F9" w:rsidR="00BC1496" w:rsidRPr="00D33542" w:rsidRDefault="00BC1496" w:rsidP="00BC1496">
      <w:pPr>
        <w:tabs>
          <w:tab w:val="left" w:pos="5580"/>
        </w:tabs>
        <w:jc w:val="both"/>
        <w:rPr>
          <w:rFonts w:ascii="Arial Narrow" w:hAnsi="Arial Narrow" w:cs="Arial"/>
        </w:rPr>
      </w:pPr>
    </w:p>
    <w:p w14:paraId="4A84CDFF" w14:textId="4368BF5A" w:rsidR="00BC1496" w:rsidRPr="00D33542" w:rsidRDefault="00BC1496" w:rsidP="00BC1496">
      <w:pPr>
        <w:tabs>
          <w:tab w:val="left" w:pos="5580"/>
        </w:tabs>
        <w:jc w:val="both"/>
        <w:rPr>
          <w:rFonts w:ascii="Arial Narrow" w:hAnsi="Arial Narrow" w:cs="Arial"/>
        </w:rPr>
      </w:pPr>
      <w:r w:rsidRPr="00D33542">
        <w:rPr>
          <w:rFonts w:ascii="Arial Narrow" w:hAnsi="Arial Narrow" w:cs="Arial"/>
        </w:rPr>
        <w:t xml:space="preserve">Transmission lumineuse TL (EN410) : … </w:t>
      </w:r>
      <w:r w:rsidRPr="00D33542">
        <w:rPr>
          <w:rFonts w:ascii="Arial Narrow" w:hAnsi="Arial Narrow" w:cs="Arial"/>
          <w:b/>
        </w:rPr>
        <w:t>et / ou</w:t>
      </w:r>
      <w:r w:rsidRPr="00D33542">
        <w:rPr>
          <w:rFonts w:ascii="Arial Narrow" w:hAnsi="Arial Narrow" w:cs="Arial"/>
        </w:rPr>
        <w:t xml:space="preserve"> de l’ouvrant TLw…</w:t>
      </w:r>
    </w:p>
    <w:p w14:paraId="63DF97B6" w14:textId="0DB24E5F" w:rsidR="00BC1496" w:rsidRPr="00D33542" w:rsidRDefault="00BC1496" w:rsidP="00BC1496">
      <w:pPr>
        <w:tabs>
          <w:tab w:val="left" w:pos="5580"/>
        </w:tabs>
        <w:jc w:val="both"/>
        <w:rPr>
          <w:rFonts w:ascii="Arial Narrow" w:hAnsi="Arial Narrow" w:cs="Arial"/>
        </w:rPr>
      </w:pPr>
      <w:r w:rsidRPr="00D33542">
        <w:rPr>
          <w:rFonts w:ascii="Arial Narrow" w:hAnsi="Arial Narrow" w:cs="Arial"/>
        </w:rPr>
        <w:t>Facteur solaire Sg (EN410) : …</w:t>
      </w:r>
      <w:r w:rsidRPr="00D33542">
        <w:rPr>
          <w:rFonts w:ascii="Arial Narrow" w:hAnsi="Arial Narrow" w:cs="Arial"/>
          <w:b/>
        </w:rPr>
        <w:t>et / ou</w:t>
      </w:r>
      <w:r w:rsidRPr="00D33542">
        <w:rPr>
          <w:rFonts w:ascii="Arial Narrow" w:hAnsi="Arial Narrow" w:cs="Arial"/>
        </w:rPr>
        <w:t xml:space="preserve"> de l’ouvrant Sw….</w:t>
      </w:r>
    </w:p>
    <w:p w14:paraId="13CC066C" w14:textId="0627AB95" w:rsidR="00BC1496" w:rsidRPr="00D33542" w:rsidRDefault="00BC1496" w:rsidP="00BC1496">
      <w:pPr>
        <w:tabs>
          <w:tab w:val="left" w:pos="5580"/>
        </w:tabs>
        <w:rPr>
          <w:rFonts w:ascii="Arial" w:hAnsi="Arial" w:cs="Arial"/>
          <w:sz w:val="22"/>
          <w:szCs w:val="22"/>
        </w:rPr>
      </w:pPr>
    </w:p>
    <w:p w14:paraId="151F26E4" w14:textId="77777777" w:rsidR="00BC1496" w:rsidRPr="00200B82" w:rsidRDefault="00BC1496" w:rsidP="00BC1496">
      <w:pPr>
        <w:autoSpaceDE w:val="0"/>
        <w:autoSpaceDN w:val="0"/>
        <w:adjustRightInd w:val="0"/>
        <w:spacing w:line="201" w:lineRule="atLeast"/>
        <w:rPr>
          <w:rFonts w:ascii="Arial Narrow" w:hAnsi="Arial Narrow" w:cs="Arial"/>
          <w:color w:val="000000"/>
          <w:lang w:eastAsia="fr-FR"/>
        </w:rPr>
      </w:pPr>
      <w:r>
        <w:rPr>
          <w:rFonts w:ascii="Arial Narrow" w:hAnsi="Arial Narrow" w:cs="Arial"/>
          <w:b/>
          <w:bCs/>
          <w:color w:val="0070C0"/>
        </w:rPr>
        <w:t>o</w:t>
      </w:r>
      <w:r w:rsidRPr="00174C17">
        <w:rPr>
          <w:rFonts w:ascii="Arial Narrow" w:hAnsi="Arial Narrow" w:cs="Arial"/>
          <w:b/>
          <w:bCs/>
          <w:color w:val="0070C0"/>
        </w:rPr>
        <w:t>u</w:t>
      </w:r>
      <w:r>
        <w:rPr>
          <w:rFonts w:ascii="Arial Narrow" w:hAnsi="Arial Narrow" w:cs="Arial"/>
        </w:rPr>
        <w:t xml:space="preserve"> </w:t>
      </w:r>
      <w:r>
        <w:rPr>
          <w:rFonts w:ascii="Arial Narrow" w:hAnsi="Arial Narrow" w:cs="Arial"/>
          <w:color w:val="000000"/>
          <w:lang w:eastAsia="fr-FR"/>
        </w:rPr>
        <w:t>le remplissage opaque sera constitué à</w:t>
      </w:r>
      <w:r w:rsidRPr="00200B82">
        <w:rPr>
          <w:rFonts w:ascii="Arial Narrow" w:hAnsi="Arial Narrow" w:cs="Arial"/>
          <w:color w:val="000000"/>
          <w:lang w:eastAsia="fr-FR"/>
        </w:rPr>
        <w:t xml:space="preserve"> partir d’un panneau de</w:t>
      </w:r>
      <w:r>
        <w:rPr>
          <w:rFonts w:ascii="Arial Narrow" w:hAnsi="Arial Narrow" w:cs="Arial"/>
          <w:color w:val="000000"/>
          <w:lang w:eastAsia="fr-FR"/>
        </w:rPr>
        <w:t xml:space="preserve">22 à </w:t>
      </w:r>
      <w:r w:rsidRPr="00200B82">
        <w:rPr>
          <w:rFonts w:ascii="Arial Narrow" w:hAnsi="Arial Narrow" w:cs="Arial"/>
          <w:color w:val="000000"/>
          <w:lang w:eastAsia="fr-FR"/>
        </w:rPr>
        <w:t xml:space="preserve"> 52mm d’épaisseur associé à un vitrage de 6 ou 8mm, créant un espace d’air respirant de 21mm.</w:t>
      </w:r>
    </w:p>
    <w:p w14:paraId="2525E0E1" w14:textId="77777777" w:rsidR="00BC1496" w:rsidRPr="00D33542" w:rsidRDefault="00BC1496" w:rsidP="00A240D6">
      <w:pPr>
        <w:jc w:val="both"/>
        <w:rPr>
          <w:rFonts w:ascii="Arial Narrow" w:hAnsi="Arial Narrow" w:cs="Arial"/>
        </w:rPr>
      </w:pPr>
    </w:p>
    <w:p w14:paraId="7E39D19C" w14:textId="77777777" w:rsidR="00D33542" w:rsidRPr="00D33542" w:rsidRDefault="00D33542" w:rsidP="00A240D6">
      <w:pPr>
        <w:jc w:val="both"/>
        <w:rPr>
          <w:rFonts w:ascii="Arial Narrow" w:hAnsi="Arial Narrow" w:cs="Arial"/>
        </w:rPr>
      </w:pPr>
    </w:p>
    <w:p w14:paraId="595A3B80" w14:textId="3F30E3CF" w:rsidR="009C0FAD" w:rsidRPr="00D33542" w:rsidRDefault="00A240D6" w:rsidP="008F399C">
      <w:pPr>
        <w:pStyle w:val="Paragraphedeliste"/>
        <w:numPr>
          <w:ilvl w:val="0"/>
          <w:numId w:val="27"/>
        </w:numPr>
        <w:spacing w:before="120" w:after="240"/>
        <w:rPr>
          <w:rFonts w:ascii="Arial Narrow" w:hAnsi="Arial Narrow"/>
          <w:b/>
          <w:bCs/>
          <w:caps/>
          <w:sz w:val="28"/>
          <w:szCs w:val="28"/>
          <w:lang w:val="fr-FR"/>
        </w:rPr>
      </w:pPr>
      <w:r w:rsidRPr="00D33542">
        <w:rPr>
          <w:rFonts w:ascii="Arial Narrow" w:hAnsi="Arial Narrow"/>
          <w:b/>
          <w:bCs/>
          <w:caps/>
          <w:sz w:val="28"/>
          <w:szCs w:val="28"/>
          <w:lang w:val="fr-FR"/>
        </w:rPr>
        <w:lastRenderedPageBreak/>
        <w:t>insertion d’ouvrant :</w:t>
      </w:r>
    </w:p>
    <w:p w14:paraId="48877B76" w14:textId="6776DB6B" w:rsidR="00DC6CFF" w:rsidRPr="00521BBD" w:rsidRDefault="003F061D" w:rsidP="00521BBD">
      <w:pPr>
        <w:rPr>
          <w:rFonts w:ascii="Arial Narrow" w:hAnsi="Arial Narrow" w:cs="Arial"/>
          <w:b/>
          <w:bCs/>
          <w:color w:val="0070C0"/>
        </w:rPr>
      </w:pPr>
      <w:bookmarkStart w:id="17" w:name="_Hlk95483378"/>
      <w:bookmarkStart w:id="18" w:name="_Hlk97883274"/>
      <w:r w:rsidRPr="00521BBD">
        <w:rPr>
          <w:rFonts w:ascii="Arial Narrow" w:hAnsi="Arial Narrow" w:cs="Arial"/>
          <w:b/>
          <w:bCs/>
          <w:color w:val="0070C0"/>
        </w:rPr>
        <w:t>Ouvrants :</w:t>
      </w:r>
    </w:p>
    <w:bookmarkEnd w:id="17"/>
    <w:p w14:paraId="67212D64" w14:textId="5CA767EF" w:rsidR="003F061D" w:rsidRPr="00521BBD" w:rsidRDefault="003F061D" w:rsidP="00521BBD">
      <w:pPr>
        <w:jc w:val="both"/>
        <w:rPr>
          <w:rFonts w:ascii="Arial Narrow" w:hAnsi="Arial Narrow" w:cs="Arial"/>
          <w:color w:val="000000" w:themeColor="text1"/>
        </w:rPr>
      </w:pPr>
      <w:r w:rsidRPr="00521BBD">
        <w:rPr>
          <w:rFonts w:ascii="Arial Narrow" w:hAnsi="Arial Narrow" w:cs="Arial"/>
          <w:color w:val="000000" w:themeColor="text1"/>
        </w:rPr>
        <w:t>Il sera mis en œuvre des ouvrants de type porte de la gamme Soleal de chez Technal ou de qualité et de technicité strictement équivalente. (cf descriptif Soleal porte pour descriptif complet).</w:t>
      </w:r>
    </w:p>
    <w:p w14:paraId="5F962B29" w14:textId="7AAE5475" w:rsidR="002B65BE" w:rsidRPr="00950BA1" w:rsidRDefault="003F061D" w:rsidP="00950BA1">
      <w:pPr>
        <w:spacing w:after="360"/>
        <w:jc w:val="both"/>
        <w:rPr>
          <w:rFonts w:ascii="Arial Narrow" w:hAnsi="Arial Narrow" w:cs="Arial"/>
          <w:color w:val="000000" w:themeColor="text1"/>
        </w:rPr>
      </w:pPr>
      <w:r w:rsidRPr="00521BBD">
        <w:rPr>
          <w:rFonts w:ascii="Arial Narrow" w:hAnsi="Arial Narrow" w:cs="Arial"/>
          <w:b/>
          <w:color w:val="000000" w:themeColor="text1"/>
        </w:rPr>
        <w:t>ou</w:t>
      </w:r>
      <w:r w:rsidRPr="00521BBD">
        <w:rPr>
          <w:rFonts w:ascii="Arial Narrow" w:hAnsi="Arial Narrow" w:cs="Arial"/>
          <w:color w:val="000000" w:themeColor="text1"/>
        </w:rPr>
        <w:t xml:space="preserve"> pour une porte grand trafic avec ou sans contrôle d’accès on mettra en œuvre un ouvrant de type porte Titane de chez Technal (cf descriptif Titane)</w:t>
      </w:r>
      <w:bookmarkEnd w:id="18"/>
    </w:p>
    <w:p w14:paraId="31287C87" w14:textId="2CFC214C" w:rsidR="003F061D" w:rsidRPr="00521BBD" w:rsidRDefault="003F061D" w:rsidP="00521BBD">
      <w:pPr>
        <w:jc w:val="both"/>
        <w:rPr>
          <w:rFonts w:ascii="Arial Narrow" w:eastAsia="Times New Roman" w:hAnsi="Arial Narrow" w:cs="Arial"/>
          <w:b/>
          <w:bCs/>
          <w:u w:val="single"/>
        </w:rPr>
      </w:pPr>
      <w:r w:rsidRPr="00521BBD">
        <w:rPr>
          <w:rFonts w:ascii="Arial Narrow" w:hAnsi="Arial Narrow" w:cs="Arial"/>
          <w:b/>
          <w:bCs/>
          <w:color w:val="0070C0"/>
          <w:u w:val="single"/>
        </w:rPr>
        <w:t xml:space="preserve">Insertion </w:t>
      </w:r>
      <w:r w:rsidR="00521BBD">
        <w:rPr>
          <w:rFonts w:ascii="Arial Narrow" w:hAnsi="Arial Narrow" w:cs="Arial"/>
          <w:b/>
          <w:bCs/>
          <w:color w:val="0070C0"/>
          <w:u w:val="single"/>
        </w:rPr>
        <w:t>porte</w:t>
      </w:r>
    </w:p>
    <w:p w14:paraId="11943C99" w14:textId="230CDC20" w:rsidR="005C5520" w:rsidRPr="00D33542" w:rsidRDefault="001E3757" w:rsidP="00A240D6">
      <w:pPr>
        <w:jc w:val="both"/>
        <w:rPr>
          <w:rFonts w:ascii="Arial Narrow" w:eastAsia="Times New Roman" w:hAnsi="Arial Narrow" w:cs="Arial"/>
          <w:lang w:eastAsia="en-US"/>
        </w:rPr>
      </w:pPr>
      <w:r>
        <w:rPr>
          <w:noProof/>
        </w:rPr>
        <w:drawing>
          <wp:anchor distT="0" distB="0" distL="114300" distR="114300" simplePos="0" relativeHeight="251673088" behindDoc="1" locked="0" layoutInCell="1" allowOverlap="1" wp14:anchorId="6B710B41" wp14:editId="03A8678F">
            <wp:simplePos x="0" y="0"/>
            <wp:positionH relativeFrom="column">
              <wp:posOffset>604434</wp:posOffset>
            </wp:positionH>
            <wp:positionV relativeFrom="paragraph">
              <wp:posOffset>99673</wp:posOffset>
            </wp:positionV>
            <wp:extent cx="2975675" cy="2003522"/>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975675" cy="2003522"/>
                    </a:xfrm>
                    <a:prstGeom prst="rect">
                      <a:avLst/>
                    </a:prstGeom>
                  </pic:spPr>
                </pic:pic>
              </a:graphicData>
            </a:graphic>
            <wp14:sizeRelH relativeFrom="page">
              <wp14:pctWidth>0</wp14:pctWidth>
            </wp14:sizeRelH>
            <wp14:sizeRelV relativeFrom="page">
              <wp14:pctHeight>0</wp14:pctHeight>
            </wp14:sizeRelV>
          </wp:anchor>
        </w:drawing>
      </w:r>
    </w:p>
    <w:p w14:paraId="7EE5711A" w14:textId="36F6544D" w:rsidR="005C5520" w:rsidRPr="00D33542" w:rsidRDefault="005C5520" w:rsidP="00A240D6">
      <w:pPr>
        <w:jc w:val="both"/>
        <w:rPr>
          <w:rFonts w:ascii="Arial Narrow" w:eastAsia="Times New Roman" w:hAnsi="Arial Narrow" w:cs="Arial"/>
          <w:lang w:eastAsia="en-US"/>
        </w:rPr>
      </w:pPr>
    </w:p>
    <w:p w14:paraId="4330E323" w14:textId="72D1E34F" w:rsidR="005C5520" w:rsidRPr="00D33542" w:rsidRDefault="005C5520" w:rsidP="00A240D6">
      <w:pPr>
        <w:jc w:val="both"/>
        <w:rPr>
          <w:rFonts w:ascii="Arial Narrow" w:eastAsia="Times New Roman" w:hAnsi="Arial Narrow" w:cs="Arial"/>
          <w:lang w:eastAsia="en-US"/>
        </w:rPr>
      </w:pPr>
    </w:p>
    <w:p w14:paraId="458696BF" w14:textId="77777777" w:rsidR="005C5520" w:rsidRPr="00D33542" w:rsidRDefault="005C5520" w:rsidP="00A240D6">
      <w:pPr>
        <w:jc w:val="both"/>
        <w:rPr>
          <w:rFonts w:ascii="Arial Narrow" w:eastAsia="Times New Roman" w:hAnsi="Arial Narrow" w:cs="Arial"/>
          <w:lang w:eastAsia="en-US"/>
        </w:rPr>
      </w:pPr>
    </w:p>
    <w:p w14:paraId="5751FFD7" w14:textId="77777777" w:rsidR="005C5520" w:rsidRDefault="005C5520" w:rsidP="00A240D6">
      <w:pPr>
        <w:jc w:val="both"/>
        <w:rPr>
          <w:rFonts w:ascii="Arial Narrow" w:eastAsia="Times New Roman" w:hAnsi="Arial Narrow" w:cs="Arial"/>
          <w:u w:val="single"/>
          <w:lang w:eastAsia="en-US"/>
        </w:rPr>
      </w:pPr>
    </w:p>
    <w:p w14:paraId="5404BF2B" w14:textId="77777777" w:rsidR="001E3757" w:rsidRDefault="001E3757" w:rsidP="00A240D6">
      <w:pPr>
        <w:jc w:val="both"/>
        <w:rPr>
          <w:rFonts w:ascii="Arial Narrow" w:eastAsia="Times New Roman" w:hAnsi="Arial Narrow" w:cs="Arial"/>
          <w:u w:val="single"/>
          <w:lang w:eastAsia="en-US"/>
        </w:rPr>
      </w:pPr>
    </w:p>
    <w:p w14:paraId="20176C6C" w14:textId="77777777" w:rsidR="001E3757" w:rsidRDefault="001E3757" w:rsidP="00A240D6">
      <w:pPr>
        <w:jc w:val="both"/>
        <w:rPr>
          <w:rFonts w:ascii="Arial Narrow" w:eastAsia="Times New Roman" w:hAnsi="Arial Narrow" w:cs="Arial"/>
          <w:u w:val="single"/>
          <w:lang w:eastAsia="en-US"/>
        </w:rPr>
      </w:pPr>
    </w:p>
    <w:p w14:paraId="63624500" w14:textId="77777777" w:rsidR="00950BA1" w:rsidRDefault="00950BA1" w:rsidP="00A240D6">
      <w:pPr>
        <w:jc w:val="both"/>
        <w:rPr>
          <w:rFonts w:ascii="Arial Narrow" w:eastAsia="Times New Roman" w:hAnsi="Arial Narrow" w:cs="Arial"/>
          <w:u w:val="single"/>
          <w:lang w:eastAsia="en-US"/>
        </w:rPr>
      </w:pPr>
    </w:p>
    <w:p w14:paraId="59DB804E" w14:textId="321D7459" w:rsidR="00DC6CFF" w:rsidRDefault="00DC6CFF" w:rsidP="00A240D6">
      <w:pPr>
        <w:jc w:val="both"/>
        <w:rPr>
          <w:rFonts w:ascii="Arial Narrow" w:eastAsia="Times New Roman" w:hAnsi="Arial Narrow" w:cs="Arial"/>
          <w:u w:val="single"/>
          <w:lang w:eastAsia="en-US"/>
        </w:rPr>
      </w:pPr>
    </w:p>
    <w:p w14:paraId="7A07F2D3" w14:textId="77777777" w:rsidR="00DC6CFF" w:rsidRDefault="00DC6CFF" w:rsidP="00A240D6">
      <w:pPr>
        <w:jc w:val="both"/>
        <w:rPr>
          <w:rFonts w:ascii="Arial Narrow" w:eastAsia="Times New Roman" w:hAnsi="Arial Narrow" w:cs="Arial"/>
          <w:u w:val="single"/>
          <w:lang w:eastAsia="en-US"/>
        </w:rPr>
      </w:pPr>
    </w:p>
    <w:p w14:paraId="5761B86C" w14:textId="77777777" w:rsidR="00DC6CFF" w:rsidRDefault="00DC6CFF" w:rsidP="00A240D6">
      <w:pPr>
        <w:jc w:val="both"/>
        <w:rPr>
          <w:rFonts w:ascii="Arial Narrow" w:eastAsia="Times New Roman" w:hAnsi="Arial Narrow" w:cs="Arial"/>
          <w:u w:val="single"/>
          <w:lang w:eastAsia="en-US"/>
        </w:rPr>
      </w:pPr>
    </w:p>
    <w:p w14:paraId="4F4F275F" w14:textId="77777777" w:rsidR="00DC6CFF" w:rsidRPr="00521BBD" w:rsidRDefault="00DC6CFF" w:rsidP="00A240D6">
      <w:pPr>
        <w:jc w:val="both"/>
        <w:rPr>
          <w:rFonts w:ascii="Arial Narrow" w:eastAsia="Times New Roman" w:hAnsi="Arial Narrow" w:cs="Arial"/>
          <w:u w:val="single"/>
          <w:lang w:eastAsia="en-US"/>
        </w:rPr>
      </w:pPr>
    </w:p>
    <w:p w14:paraId="718AC43B" w14:textId="77777777" w:rsidR="00DC6CFF" w:rsidRDefault="00DC6CFF" w:rsidP="00521BBD">
      <w:pPr>
        <w:jc w:val="both"/>
        <w:rPr>
          <w:rFonts w:ascii="Arial Narrow" w:hAnsi="Arial Narrow" w:cs="Arial"/>
          <w:b/>
          <w:bCs/>
          <w:color w:val="0070C0"/>
          <w:u w:val="single"/>
        </w:rPr>
      </w:pPr>
    </w:p>
    <w:p w14:paraId="62B12C6D" w14:textId="2C7076D0" w:rsidR="00521BBD" w:rsidRDefault="00521BBD" w:rsidP="00521BBD">
      <w:pPr>
        <w:jc w:val="both"/>
        <w:rPr>
          <w:rFonts w:ascii="Arial Narrow" w:hAnsi="Arial Narrow" w:cs="Arial"/>
          <w:b/>
          <w:bCs/>
          <w:color w:val="0070C0"/>
          <w:u w:val="single"/>
        </w:rPr>
      </w:pPr>
      <w:r w:rsidRPr="00521BBD">
        <w:rPr>
          <w:rFonts w:ascii="Arial Narrow" w:hAnsi="Arial Narrow" w:cs="Arial"/>
          <w:b/>
          <w:bCs/>
          <w:color w:val="0070C0"/>
          <w:u w:val="single"/>
        </w:rPr>
        <w:t>Insertion ouvrant vers l’extérieur</w:t>
      </w:r>
    </w:p>
    <w:p w14:paraId="00E2F9C8" w14:textId="3A4129A3" w:rsidR="00521BBD" w:rsidRPr="00C95AC6" w:rsidRDefault="00521BBD" w:rsidP="00521BBD">
      <w:pPr>
        <w:autoSpaceDE w:val="0"/>
        <w:autoSpaceDN w:val="0"/>
        <w:adjustRightInd w:val="0"/>
        <w:jc w:val="both"/>
        <w:rPr>
          <w:rFonts w:ascii="Arial Narrow" w:hAnsi="Arial Narrow" w:cs="Arial"/>
          <w:color w:val="000000"/>
          <w:lang w:eastAsia="fr-FR"/>
        </w:rPr>
      </w:pPr>
      <w:bookmarkStart w:id="19" w:name="_Hlk77947492"/>
      <w:r w:rsidRPr="00C95AC6">
        <w:rPr>
          <w:rFonts w:ascii="Arial Narrow" w:hAnsi="Arial Narrow" w:cs="Arial"/>
          <w:color w:val="000000"/>
          <w:lang w:eastAsia="fr-FR"/>
        </w:rPr>
        <w:t xml:space="preserve">Intégration d’ouvrants </w:t>
      </w:r>
      <w:r>
        <w:rPr>
          <w:rFonts w:ascii="Arial Narrow" w:hAnsi="Arial Narrow" w:cs="Arial"/>
          <w:color w:val="000000"/>
          <w:lang w:eastAsia="fr-FR"/>
        </w:rPr>
        <w:t xml:space="preserve">Italienne </w:t>
      </w:r>
      <w:r w:rsidRPr="00521BBD">
        <w:rPr>
          <w:rFonts w:ascii="Arial Narrow" w:hAnsi="Arial Narrow" w:cs="Arial"/>
          <w:b/>
          <w:bCs/>
          <w:color w:val="000000"/>
          <w:lang w:eastAsia="fr-FR"/>
        </w:rPr>
        <w:t>ou</w:t>
      </w:r>
      <w:r>
        <w:rPr>
          <w:rFonts w:ascii="Arial Narrow" w:hAnsi="Arial Narrow" w:cs="Arial"/>
          <w:color w:val="000000"/>
          <w:lang w:eastAsia="fr-FR"/>
        </w:rPr>
        <w:t xml:space="preserve"> parallèle </w:t>
      </w:r>
      <w:r w:rsidRPr="00C95AC6">
        <w:rPr>
          <w:rFonts w:ascii="Arial Narrow" w:hAnsi="Arial Narrow" w:cs="Arial"/>
          <w:color w:val="000000"/>
          <w:lang w:eastAsia="fr-FR"/>
        </w:rPr>
        <w:t xml:space="preserve">sans modification de l'aspect extérieur de la façade. </w:t>
      </w:r>
    </w:p>
    <w:bookmarkEnd w:id="19"/>
    <w:p w14:paraId="1E952003" w14:textId="2DE36DB5" w:rsidR="00521BBD" w:rsidRPr="00C95AC6" w:rsidRDefault="00521BBD" w:rsidP="00521BBD">
      <w:pPr>
        <w:autoSpaceDE w:val="0"/>
        <w:autoSpaceDN w:val="0"/>
        <w:adjustRightInd w:val="0"/>
        <w:jc w:val="both"/>
        <w:rPr>
          <w:rFonts w:ascii="Arial Narrow" w:hAnsi="Arial Narrow" w:cs="Arial"/>
          <w:color w:val="000000"/>
          <w:lang w:eastAsia="fr-FR"/>
        </w:rPr>
      </w:pPr>
      <w:r w:rsidRPr="00C95AC6">
        <w:rPr>
          <w:rFonts w:ascii="Arial Narrow" w:hAnsi="Arial Narrow" w:cs="Arial"/>
          <w:color w:val="000000"/>
          <w:lang w:eastAsia="fr-FR"/>
        </w:rPr>
        <w:t xml:space="preserve">Ces ouvrants </w:t>
      </w:r>
      <w:r>
        <w:rPr>
          <w:rFonts w:ascii="Arial Narrow" w:hAnsi="Arial Narrow" w:cs="Arial"/>
          <w:color w:val="000000"/>
          <w:lang w:eastAsia="fr-FR"/>
        </w:rPr>
        <w:t xml:space="preserve">sont </w:t>
      </w:r>
      <w:r w:rsidRPr="00C95AC6">
        <w:rPr>
          <w:rFonts w:ascii="Arial Narrow" w:hAnsi="Arial Narrow" w:cs="Arial"/>
          <w:color w:val="000000"/>
          <w:lang w:eastAsia="fr-FR"/>
        </w:rPr>
        <w:t xml:space="preserve">intégrés sur </w:t>
      </w:r>
      <w:r>
        <w:rPr>
          <w:rFonts w:ascii="Arial Narrow" w:hAnsi="Arial Narrow" w:cs="Arial"/>
          <w:color w:val="000000"/>
          <w:lang w:eastAsia="fr-FR"/>
        </w:rPr>
        <w:t xml:space="preserve">le </w:t>
      </w:r>
      <w:r w:rsidRPr="00C95AC6">
        <w:rPr>
          <w:rFonts w:ascii="Arial Narrow" w:hAnsi="Arial Narrow" w:cs="Arial"/>
          <w:color w:val="000000"/>
          <w:lang w:eastAsia="fr-FR"/>
        </w:rPr>
        <w:t>principe d’un vitrage collé</w:t>
      </w:r>
      <w:r>
        <w:rPr>
          <w:rFonts w:ascii="Arial Narrow" w:hAnsi="Arial Narrow" w:cs="Arial"/>
          <w:color w:val="000000"/>
          <w:lang w:eastAsia="fr-FR"/>
        </w:rPr>
        <w:t>.</w:t>
      </w:r>
    </w:p>
    <w:p w14:paraId="2EC3C5E8" w14:textId="5996378D" w:rsidR="00132BCA" w:rsidRPr="00D33542" w:rsidRDefault="00132BCA" w:rsidP="00132BCA">
      <w:pPr>
        <w:jc w:val="both"/>
        <w:rPr>
          <w:rFonts w:ascii="Arial Narrow" w:eastAsia="Times New Roman" w:hAnsi="Arial Narrow" w:cs="Arial"/>
          <w:lang w:eastAsia="en-US"/>
        </w:rPr>
      </w:pPr>
      <w:r w:rsidRPr="00C95AC6">
        <w:rPr>
          <w:rFonts w:ascii="Arial Narrow" w:hAnsi="Arial Narrow" w:cs="Arial"/>
          <w:color w:val="000000"/>
          <w:lang w:eastAsia="fr-FR"/>
        </w:rPr>
        <w:t>Le collage du vitrage</w:t>
      </w:r>
      <w:r>
        <w:rPr>
          <w:rFonts w:ascii="Arial Narrow" w:hAnsi="Arial Narrow" w:cs="Arial"/>
          <w:color w:val="000000"/>
          <w:lang w:eastAsia="fr-FR"/>
        </w:rPr>
        <w:t>,</w:t>
      </w:r>
      <w:r w:rsidRPr="00C95AC6">
        <w:rPr>
          <w:rFonts w:ascii="Arial Narrow" w:hAnsi="Arial Narrow" w:cs="Arial"/>
          <w:color w:val="000000"/>
          <w:lang w:eastAsia="fr-FR"/>
        </w:rPr>
        <w:t xml:space="preserve"> </w:t>
      </w:r>
      <w:r>
        <w:rPr>
          <w:rFonts w:ascii="Arial Narrow" w:hAnsi="Arial Narrow" w:cs="Arial"/>
          <w:color w:val="000000"/>
          <w:lang w:eastAsia="fr-FR"/>
        </w:rPr>
        <w:t xml:space="preserve">de 28 à 44mm </w:t>
      </w:r>
      <w:r w:rsidRPr="00D33542">
        <w:rPr>
          <w:rFonts w:ascii="Arial Narrow" w:eastAsia="Times New Roman" w:hAnsi="Arial Narrow" w:cs="Arial"/>
          <w:lang w:eastAsia="en-US"/>
        </w:rPr>
        <w:t>avec arêtes abattues sur les 4 côtés</w:t>
      </w:r>
      <w:r>
        <w:rPr>
          <w:rFonts w:ascii="Arial Narrow" w:eastAsia="Times New Roman" w:hAnsi="Arial Narrow" w:cs="Arial"/>
          <w:lang w:eastAsia="en-US"/>
        </w:rPr>
        <w:t xml:space="preserve">, </w:t>
      </w:r>
      <w:r w:rsidRPr="00C95AC6">
        <w:rPr>
          <w:rFonts w:ascii="Arial Narrow" w:hAnsi="Arial Narrow" w:cs="Arial"/>
          <w:color w:val="000000"/>
          <w:lang w:eastAsia="fr-FR"/>
        </w:rPr>
        <w:t xml:space="preserve">sera effectué par des entreprises qualifiées conformément aux directives </w:t>
      </w:r>
      <w:r w:rsidRPr="00D33542">
        <w:rPr>
          <w:rFonts w:ascii="Arial Narrow" w:eastAsia="Times New Roman" w:hAnsi="Arial Narrow" w:cs="Arial"/>
          <w:lang w:eastAsia="en-US"/>
        </w:rPr>
        <w:t xml:space="preserve">CEKAL type VEC </w:t>
      </w:r>
      <w:r>
        <w:rPr>
          <w:rFonts w:ascii="Arial Narrow" w:eastAsia="Times New Roman" w:hAnsi="Arial Narrow" w:cs="Arial"/>
          <w:lang w:eastAsia="en-US"/>
        </w:rPr>
        <w:t xml:space="preserve">et </w:t>
      </w:r>
      <w:r w:rsidRPr="00D33542">
        <w:rPr>
          <w:rFonts w:ascii="Arial Narrow" w:eastAsia="Times New Roman" w:hAnsi="Arial Narrow" w:cs="Arial"/>
          <w:lang w:eastAsia="en-US"/>
        </w:rPr>
        <w:t>conformément à l’avis technique</w:t>
      </w:r>
      <w:r>
        <w:rPr>
          <w:rFonts w:ascii="Arial Narrow" w:eastAsia="Times New Roman" w:hAnsi="Arial Narrow" w:cs="Arial"/>
          <w:lang w:eastAsia="en-US"/>
        </w:rPr>
        <w:t xml:space="preserve"> CSTB</w:t>
      </w:r>
      <w:r w:rsidRPr="00D33542">
        <w:rPr>
          <w:rFonts w:ascii="Arial Narrow" w:eastAsia="Times New Roman" w:hAnsi="Arial Narrow" w:cs="Arial"/>
          <w:lang w:eastAsia="en-US"/>
        </w:rPr>
        <w:t>.</w:t>
      </w:r>
    </w:p>
    <w:p w14:paraId="278C308C" w14:textId="5820323D" w:rsidR="00132BCA" w:rsidRDefault="00132BCA" w:rsidP="00132BCA">
      <w:pPr>
        <w:rPr>
          <w:rFonts w:ascii="Arial Narrow" w:hAnsi="Arial Narrow" w:cs="Arial"/>
          <w:color w:val="000000"/>
          <w:lang w:eastAsia="fr-FR"/>
        </w:rPr>
      </w:pPr>
      <w:r w:rsidRPr="00C95AC6">
        <w:rPr>
          <w:rFonts w:ascii="Arial Narrow" w:hAnsi="Arial Narrow" w:cs="Arial"/>
          <w:color w:val="000000"/>
          <w:lang w:eastAsia="fr-FR"/>
        </w:rPr>
        <w:t>Le collage sera réalisé sur barrette aluminium par l'intermédiaire d'un mastic de collage (sous label SNJF ou avis technique).</w:t>
      </w:r>
    </w:p>
    <w:p w14:paraId="2CC3F3C0" w14:textId="05DAFC5F" w:rsidR="00132BCA" w:rsidRDefault="00DC6CFF" w:rsidP="00132BCA">
      <w:pPr>
        <w:rPr>
          <w:rFonts w:ascii="Arial Narrow" w:hAnsi="Arial Narrow" w:cs="Arial"/>
          <w:color w:val="000000"/>
          <w:lang w:eastAsia="fr-FR"/>
        </w:rPr>
      </w:pPr>
      <w:r>
        <w:rPr>
          <w:noProof/>
        </w:rPr>
        <w:drawing>
          <wp:anchor distT="0" distB="0" distL="114300" distR="114300" simplePos="0" relativeHeight="251672064" behindDoc="1" locked="0" layoutInCell="1" allowOverlap="1" wp14:anchorId="5FCDC52D" wp14:editId="5868B0F1">
            <wp:simplePos x="0" y="0"/>
            <wp:positionH relativeFrom="column">
              <wp:posOffset>1114425</wp:posOffset>
            </wp:positionH>
            <wp:positionV relativeFrom="paragraph">
              <wp:posOffset>220345</wp:posOffset>
            </wp:positionV>
            <wp:extent cx="2371241" cy="179149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71241" cy="1791499"/>
                    </a:xfrm>
                    <a:prstGeom prst="rect">
                      <a:avLst/>
                    </a:prstGeom>
                  </pic:spPr>
                </pic:pic>
              </a:graphicData>
            </a:graphic>
            <wp14:sizeRelH relativeFrom="page">
              <wp14:pctWidth>0</wp14:pctWidth>
            </wp14:sizeRelH>
            <wp14:sizeRelV relativeFrom="page">
              <wp14:pctHeight>0</wp14:pctHeight>
            </wp14:sizeRelV>
          </wp:anchor>
        </w:drawing>
      </w:r>
      <w:r w:rsidR="00132BCA" w:rsidRPr="00C95AC6">
        <w:rPr>
          <w:rFonts w:ascii="Arial Narrow" w:hAnsi="Arial Narrow" w:cs="Arial"/>
          <w:color w:val="000000"/>
          <w:lang w:eastAsia="fr-FR"/>
        </w:rPr>
        <w:t>Ferrage de type compas réglables en inox. Fermeture centrale multipoint. Étanchéité dormant / ouvrant par joint EPDM.</w:t>
      </w:r>
    </w:p>
    <w:p w14:paraId="089D0CD8" w14:textId="30B0B34A" w:rsidR="005C5520" w:rsidRPr="00D33542" w:rsidRDefault="005C5520" w:rsidP="00073D06">
      <w:pPr>
        <w:rPr>
          <w:rFonts w:ascii="Arial Narrow" w:eastAsia="Times New Roman" w:hAnsi="Arial Narrow" w:cs="Arial"/>
          <w:lang w:eastAsia="en-US"/>
        </w:rPr>
      </w:pPr>
    </w:p>
    <w:p w14:paraId="0C02670E" w14:textId="643B3456" w:rsidR="005C5520" w:rsidRPr="00D33542" w:rsidRDefault="005C5520" w:rsidP="00A240D6">
      <w:pPr>
        <w:jc w:val="both"/>
        <w:rPr>
          <w:rFonts w:ascii="Arial Narrow" w:eastAsia="Times New Roman" w:hAnsi="Arial Narrow" w:cs="Arial"/>
          <w:lang w:eastAsia="en-US"/>
        </w:rPr>
      </w:pPr>
    </w:p>
    <w:p w14:paraId="53383A7C" w14:textId="122196C2" w:rsidR="005C5520" w:rsidRPr="00D33542" w:rsidRDefault="005C5520" w:rsidP="00A240D6">
      <w:pPr>
        <w:jc w:val="both"/>
        <w:rPr>
          <w:rFonts w:ascii="Arial Narrow" w:eastAsia="Times New Roman" w:hAnsi="Arial Narrow" w:cs="Arial"/>
          <w:lang w:eastAsia="en-US"/>
        </w:rPr>
      </w:pPr>
    </w:p>
    <w:p w14:paraId="2F287BF1" w14:textId="3530D476" w:rsidR="005C5520" w:rsidRDefault="005C5520" w:rsidP="00A240D6">
      <w:pPr>
        <w:jc w:val="both"/>
        <w:rPr>
          <w:rFonts w:ascii="Arial Narrow" w:eastAsia="Times New Roman" w:hAnsi="Arial Narrow" w:cs="Arial"/>
          <w:lang w:eastAsia="en-US"/>
        </w:rPr>
      </w:pPr>
    </w:p>
    <w:p w14:paraId="582A70C2" w14:textId="52902211" w:rsidR="001E3757" w:rsidRDefault="001E3757" w:rsidP="00A240D6">
      <w:pPr>
        <w:jc w:val="both"/>
        <w:rPr>
          <w:rFonts w:ascii="Arial Narrow" w:eastAsia="Times New Roman" w:hAnsi="Arial Narrow" w:cs="Arial"/>
          <w:lang w:eastAsia="en-US"/>
        </w:rPr>
      </w:pPr>
    </w:p>
    <w:p w14:paraId="50FBB9FC" w14:textId="6325FABF" w:rsidR="001E3757" w:rsidRDefault="001E3757" w:rsidP="00A240D6">
      <w:pPr>
        <w:jc w:val="both"/>
        <w:rPr>
          <w:rFonts w:ascii="Arial Narrow" w:eastAsia="Times New Roman" w:hAnsi="Arial Narrow" w:cs="Arial"/>
          <w:lang w:eastAsia="en-US"/>
        </w:rPr>
      </w:pPr>
    </w:p>
    <w:p w14:paraId="747EAC34" w14:textId="2E225F94" w:rsidR="001E3757" w:rsidRDefault="001E3757" w:rsidP="00A240D6">
      <w:pPr>
        <w:jc w:val="both"/>
        <w:rPr>
          <w:rFonts w:ascii="Arial Narrow" w:eastAsia="Times New Roman" w:hAnsi="Arial Narrow" w:cs="Arial"/>
          <w:lang w:eastAsia="en-US"/>
        </w:rPr>
      </w:pPr>
    </w:p>
    <w:p w14:paraId="552ED820" w14:textId="149A4038" w:rsidR="001E3757" w:rsidRDefault="001E3757" w:rsidP="00A240D6">
      <w:pPr>
        <w:jc w:val="both"/>
        <w:rPr>
          <w:rFonts w:ascii="Arial Narrow" w:eastAsia="Times New Roman" w:hAnsi="Arial Narrow" w:cs="Arial"/>
          <w:lang w:eastAsia="en-US"/>
        </w:rPr>
      </w:pPr>
    </w:p>
    <w:p w14:paraId="2E08D29F" w14:textId="77777777" w:rsidR="001E3757" w:rsidRDefault="001E3757" w:rsidP="00A240D6">
      <w:pPr>
        <w:jc w:val="both"/>
        <w:rPr>
          <w:rFonts w:ascii="Arial Narrow" w:eastAsia="Times New Roman" w:hAnsi="Arial Narrow" w:cs="Arial"/>
          <w:lang w:eastAsia="en-US"/>
        </w:rPr>
      </w:pPr>
    </w:p>
    <w:p w14:paraId="3AC33E2B" w14:textId="2CCABA51" w:rsidR="001E3757" w:rsidRDefault="001E3757" w:rsidP="00A240D6">
      <w:pPr>
        <w:jc w:val="both"/>
        <w:rPr>
          <w:rFonts w:ascii="Arial Narrow" w:eastAsia="Times New Roman" w:hAnsi="Arial Narrow" w:cs="Arial"/>
          <w:lang w:eastAsia="en-US"/>
        </w:rPr>
      </w:pPr>
    </w:p>
    <w:p w14:paraId="19B2CFB9" w14:textId="121E99B3" w:rsidR="001E3757" w:rsidRDefault="001E3757" w:rsidP="00A240D6">
      <w:pPr>
        <w:jc w:val="both"/>
        <w:rPr>
          <w:rFonts w:ascii="Arial Narrow" w:eastAsia="Times New Roman" w:hAnsi="Arial Narrow" w:cs="Arial"/>
          <w:lang w:eastAsia="en-US"/>
        </w:rPr>
      </w:pPr>
    </w:p>
    <w:p w14:paraId="4DFF4CBF" w14:textId="7B11B06B" w:rsidR="00521BBD" w:rsidRDefault="00521BBD" w:rsidP="00521BBD">
      <w:pPr>
        <w:jc w:val="both"/>
        <w:rPr>
          <w:rFonts w:ascii="Arial Narrow" w:hAnsi="Arial Narrow" w:cs="Arial"/>
          <w:b/>
          <w:bCs/>
          <w:color w:val="0070C0"/>
          <w:u w:val="single"/>
        </w:rPr>
      </w:pPr>
      <w:r w:rsidRPr="00521BBD">
        <w:rPr>
          <w:rFonts w:ascii="Arial Narrow" w:hAnsi="Arial Narrow" w:cs="Arial"/>
          <w:b/>
          <w:bCs/>
          <w:color w:val="0070C0"/>
          <w:u w:val="single"/>
        </w:rPr>
        <w:t xml:space="preserve">Insertion </w:t>
      </w:r>
      <w:r>
        <w:rPr>
          <w:rFonts w:ascii="Arial Narrow" w:hAnsi="Arial Narrow" w:cs="Arial"/>
          <w:b/>
          <w:bCs/>
          <w:color w:val="0070C0"/>
          <w:u w:val="single"/>
        </w:rPr>
        <w:t>ouvrant vers l’intérieur</w:t>
      </w:r>
    </w:p>
    <w:p w14:paraId="56302C9A" w14:textId="3399C6DB" w:rsidR="00521BBD" w:rsidRDefault="00521BBD" w:rsidP="00521BBD">
      <w:pPr>
        <w:jc w:val="both"/>
        <w:rPr>
          <w:rFonts w:ascii="Arial Narrow" w:hAnsi="Arial Narrow" w:cs="Arial"/>
          <w:b/>
          <w:bCs/>
          <w:color w:val="0070C0"/>
          <w:u w:val="single"/>
        </w:rPr>
      </w:pPr>
    </w:p>
    <w:p w14:paraId="112BFB65" w14:textId="34E26988" w:rsidR="00521BBD" w:rsidRPr="00C95AC6" w:rsidRDefault="00521BBD" w:rsidP="00521BBD">
      <w:pPr>
        <w:autoSpaceDE w:val="0"/>
        <w:autoSpaceDN w:val="0"/>
        <w:adjustRightInd w:val="0"/>
        <w:jc w:val="both"/>
        <w:rPr>
          <w:rFonts w:ascii="Arial Narrow" w:hAnsi="Arial Narrow" w:cs="Arial"/>
          <w:color w:val="000000"/>
          <w:lang w:eastAsia="fr-FR"/>
        </w:rPr>
      </w:pPr>
      <w:r w:rsidRPr="00C95AC6">
        <w:rPr>
          <w:rFonts w:ascii="Arial Narrow" w:hAnsi="Arial Narrow" w:cs="Arial"/>
          <w:color w:val="000000"/>
          <w:lang w:eastAsia="fr-FR"/>
        </w:rPr>
        <w:t xml:space="preserve">Intégration d’ouvrants </w:t>
      </w:r>
      <w:r>
        <w:rPr>
          <w:rFonts w:ascii="Arial Narrow" w:hAnsi="Arial Narrow" w:cs="Arial"/>
          <w:color w:val="000000"/>
          <w:lang w:eastAsia="fr-FR"/>
        </w:rPr>
        <w:t xml:space="preserve">OF </w:t>
      </w:r>
      <w:r w:rsidRPr="00132BCA">
        <w:rPr>
          <w:rFonts w:ascii="Arial Narrow" w:hAnsi="Arial Narrow" w:cs="Arial"/>
          <w:b/>
          <w:bCs/>
          <w:color w:val="0070C0"/>
          <w:lang w:eastAsia="fr-FR"/>
        </w:rPr>
        <w:t xml:space="preserve">ou </w:t>
      </w:r>
      <w:r>
        <w:rPr>
          <w:rFonts w:ascii="Arial Narrow" w:hAnsi="Arial Narrow" w:cs="Arial"/>
          <w:color w:val="000000"/>
          <w:lang w:eastAsia="fr-FR"/>
        </w:rPr>
        <w:t xml:space="preserve">OB/BO </w:t>
      </w:r>
      <w:r w:rsidRPr="00132BCA">
        <w:rPr>
          <w:rFonts w:ascii="Arial Narrow" w:hAnsi="Arial Narrow" w:cs="Arial"/>
          <w:b/>
          <w:bCs/>
          <w:color w:val="0070C0"/>
          <w:lang w:eastAsia="fr-FR"/>
        </w:rPr>
        <w:t>ou</w:t>
      </w:r>
      <w:r>
        <w:rPr>
          <w:rFonts w:ascii="Arial Narrow" w:hAnsi="Arial Narrow" w:cs="Arial"/>
          <w:color w:val="000000"/>
          <w:lang w:eastAsia="fr-FR"/>
        </w:rPr>
        <w:t xml:space="preserve"> Pompier</w:t>
      </w:r>
      <w:r w:rsidRPr="00C95AC6">
        <w:rPr>
          <w:rFonts w:ascii="Arial Narrow" w:hAnsi="Arial Narrow" w:cs="Arial"/>
          <w:color w:val="000000"/>
          <w:lang w:eastAsia="fr-FR"/>
        </w:rPr>
        <w:t xml:space="preserve">. </w:t>
      </w:r>
    </w:p>
    <w:p w14:paraId="5F58174C" w14:textId="2BC5A7DE" w:rsidR="00521BBD" w:rsidRDefault="00521BBD" w:rsidP="00521BBD">
      <w:pPr>
        <w:autoSpaceDE w:val="0"/>
        <w:autoSpaceDN w:val="0"/>
        <w:adjustRightInd w:val="0"/>
        <w:jc w:val="both"/>
        <w:rPr>
          <w:rFonts w:ascii="Arial Narrow" w:hAnsi="Arial Narrow" w:cs="Arial"/>
          <w:color w:val="000000"/>
          <w:lang w:eastAsia="fr-FR"/>
        </w:rPr>
      </w:pPr>
      <w:r w:rsidRPr="00C95AC6">
        <w:rPr>
          <w:rFonts w:ascii="Arial Narrow" w:hAnsi="Arial Narrow" w:cs="Arial"/>
          <w:color w:val="000000"/>
          <w:lang w:eastAsia="fr-FR"/>
        </w:rPr>
        <w:t xml:space="preserve">Ces ouvrants </w:t>
      </w:r>
      <w:r>
        <w:rPr>
          <w:rFonts w:ascii="Arial Narrow" w:hAnsi="Arial Narrow" w:cs="Arial"/>
          <w:color w:val="000000"/>
          <w:lang w:eastAsia="fr-FR"/>
        </w:rPr>
        <w:t xml:space="preserve">sont </w:t>
      </w:r>
      <w:r w:rsidRPr="00C95AC6">
        <w:rPr>
          <w:rFonts w:ascii="Arial Narrow" w:hAnsi="Arial Narrow" w:cs="Arial"/>
          <w:color w:val="000000"/>
          <w:lang w:eastAsia="fr-FR"/>
        </w:rPr>
        <w:t xml:space="preserve">intégrés sur </w:t>
      </w:r>
      <w:r>
        <w:rPr>
          <w:rFonts w:ascii="Arial Narrow" w:hAnsi="Arial Narrow" w:cs="Arial"/>
          <w:color w:val="000000"/>
          <w:lang w:eastAsia="fr-FR"/>
        </w:rPr>
        <w:t xml:space="preserve">le </w:t>
      </w:r>
      <w:r w:rsidRPr="00C95AC6">
        <w:rPr>
          <w:rFonts w:ascii="Arial Narrow" w:hAnsi="Arial Narrow" w:cs="Arial"/>
          <w:color w:val="000000"/>
          <w:lang w:eastAsia="fr-FR"/>
        </w:rPr>
        <w:t>principe d’un vitrage collé</w:t>
      </w:r>
      <w:r>
        <w:rPr>
          <w:rFonts w:ascii="Arial Narrow" w:hAnsi="Arial Narrow" w:cs="Arial"/>
          <w:color w:val="000000"/>
          <w:lang w:eastAsia="fr-FR"/>
        </w:rPr>
        <w:t>.</w:t>
      </w:r>
    </w:p>
    <w:p w14:paraId="595D88BE" w14:textId="351997A9" w:rsidR="00132BCA" w:rsidRPr="00D33542" w:rsidRDefault="00132BCA" w:rsidP="00132BCA">
      <w:pPr>
        <w:jc w:val="both"/>
        <w:rPr>
          <w:rFonts w:ascii="Arial Narrow" w:eastAsia="Times New Roman" w:hAnsi="Arial Narrow" w:cs="Arial"/>
          <w:lang w:eastAsia="en-US"/>
        </w:rPr>
      </w:pPr>
      <w:r w:rsidRPr="00C95AC6">
        <w:rPr>
          <w:rFonts w:ascii="Arial Narrow" w:hAnsi="Arial Narrow" w:cs="Arial"/>
          <w:color w:val="000000"/>
          <w:lang w:eastAsia="fr-FR"/>
        </w:rPr>
        <w:t>Le collage du vitrage</w:t>
      </w:r>
      <w:r>
        <w:rPr>
          <w:rFonts w:ascii="Arial Narrow" w:hAnsi="Arial Narrow" w:cs="Arial"/>
          <w:color w:val="000000"/>
          <w:lang w:eastAsia="fr-FR"/>
        </w:rPr>
        <w:t>,</w:t>
      </w:r>
      <w:r w:rsidRPr="00C95AC6">
        <w:rPr>
          <w:rFonts w:ascii="Arial Narrow" w:hAnsi="Arial Narrow" w:cs="Arial"/>
          <w:color w:val="000000"/>
          <w:lang w:eastAsia="fr-FR"/>
        </w:rPr>
        <w:t xml:space="preserve"> </w:t>
      </w:r>
      <w:r>
        <w:rPr>
          <w:rFonts w:ascii="Arial Narrow" w:hAnsi="Arial Narrow" w:cs="Arial"/>
          <w:color w:val="000000"/>
          <w:lang w:eastAsia="fr-FR"/>
        </w:rPr>
        <w:t xml:space="preserve">de 28 à 44mm </w:t>
      </w:r>
      <w:r w:rsidRPr="00D33542">
        <w:rPr>
          <w:rFonts w:ascii="Arial Narrow" w:eastAsia="Times New Roman" w:hAnsi="Arial Narrow" w:cs="Arial"/>
          <w:lang w:eastAsia="en-US"/>
        </w:rPr>
        <w:t>avec arêtes abattues sur les 4 côtés</w:t>
      </w:r>
      <w:r>
        <w:rPr>
          <w:rFonts w:ascii="Arial Narrow" w:eastAsia="Times New Roman" w:hAnsi="Arial Narrow" w:cs="Arial"/>
          <w:lang w:eastAsia="en-US"/>
        </w:rPr>
        <w:t xml:space="preserve">, </w:t>
      </w:r>
      <w:r w:rsidRPr="00C95AC6">
        <w:rPr>
          <w:rFonts w:ascii="Arial Narrow" w:hAnsi="Arial Narrow" w:cs="Arial"/>
          <w:color w:val="000000"/>
          <w:lang w:eastAsia="fr-FR"/>
        </w:rPr>
        <w:t xml:space="preserve">sera effectué par des entreprises qualifiées conformément aux directives </w:t>
      </w:r>
      <w:r w:rsidRPr="00D33542">
        <w:rPr>
          <w:rFonts w:ascii="Arial Narrow" w:eastAsia="Times New Roman" w:hAnsi="Arial Narrow" w:cs="Arial"/>
          <w:lang w:eastAsia="en-US"/>
        </w:rPr>
        <w:t xml:space="preserve">CEKAL type VEC </w:t>
      </w:r>
      <w:r>
        <w:rPr>
          <w:rFonts w:ascii="Arial Narrow" w:eastAsia="Times New Roman" w:hAnsi="Arial Narrow" w:cs="Arial"/>
          <w:lang w:eastAsia="en-US"/>
        </w:rPr>
        <w:t xml:space="preserve">et </w:t>
      </w:r>
      <w:r w:rsidRPr="00D33542">
        <w:rPr>
          <w:rFonts w:ascii="Arial Narrow" w:eastAsia="Times New Roman" w:hAnsi="Arial Narrow" w:cs="Arial"/>
          <w:lang w:eastAsia="en-US"/>
        </w:rPr>
        <w:t>conformément à l’avis technique</w:t>
      </w:r>
      <w:r>
        <w:rPr>
          <w:rFonts w:ascii="Arial Narrow" w:eastAsia="Times New Roman" w:hAnsi="Arial Narrow" w:cs="Arial"/>
          <w:lang w:eastAsia="en-US"/>
        </w:rPr>
        <w:t xml:space="preserve"> CSTB</w:t>
      </w:r>
      <w:r w:rsidRPr="00D33542">
        <w:rPr>
          <w:rFonts w:ascii="Arial Narrow" w:eastAsia="Times New Roman" w:hAnsi="Arial Narrow" w:cs="Arial"/>
          <w:lang w:eastAsia="en-US"/>
        </w:rPr>
        <w:t>.</w:t>
      </w:r>
    </w:p>
    <w:p w14:paraId="7453BD08" w14:textId="5A2CC25B" w:rsidR="00132BCA" w:rsidRDefault="00132BCA" w:rsidP="00132BCA">
      <w:pPr>
        <w:rPr>
          <w:rFonts w:ascii="Arial Narrow" w:hAnsi="Arial Narrow" w:cs="Arial"/>
          <w:color w:val="000000"/>
          <w:lang w:eastAsia="fr-FR"/>
        </w:rPr>
      </w:pPr>
      <w:r w:rsidRPr="00C95AC6">
        <w:rPr>
          <w:rFonts w:ascii="Arial Narrow" w:hAnsi="Arial Narrow" w:cs="Arial"/>
          <w:color w:val="000000"/>
          <w:lang w:eastAsia="fr-FR"/>
        </w:rPr>
        <w:t>Le collage sera réalisé sur barrette aluminium par l'intermédiaire d'un mastic de collage (sous label SNJF ou avis technique).</w:t>
      </w:r>
    </w:p>
    <w:p w14:paraId="5CD7AEE6" w14:textId="64190604" w:rsidR="00132BCA" w:rsidRPr="00C95AC6" w:rsidRDefault="00132BCA" w:rsidP="00521BBD">
      <w:pPr>
        <w:autoSpaceDE w:val="0"/>
        <w:autoSpaceDN w:val="0"/>
        <w:adjustRightInd w:val="0"/>
        <w:jc w:val="both"/>
        <w:rPr>
          <w:rFonts w:ascii="Arial Narrow" w:hAnsi="Arial Narrow" w:cs="Arial"/>
          <w:color w:val="000000"/>
          <w:lang w:eastAsia="fr-FR"/>
        </w:rPr>
      </w:pPr>
    </w:p>
    <w:p w14:paraId="5182B4FF" w14:textId="7F7CBA67" w:rsidR="00521BBD" w:rsidRPr="00C95AC6" w:rsidRDefault="00521BBD" w:rsidP="00521BBD">
      <w:pPr>
        <w:rPr>
          <w:rFonts w:ascii="Arial Narrow" w:hAnsi="Arial Narrow" w:cs="Arial"/>
          <w:color w:val="000000"/>
          <w:lang w:eastAsia="fr-FR"/>
        </w:rPr>
      </w:pPr>
      <w:r w:rsidRPr="00C95AC6">
        <w:rPr>
          <w:rFonts w:ascii="Arial Narrow" w:hAnsi="Arial Narrow" w:cs="Arial"/>
          <w:color w:val="000000"/>
          <w:lang w:eastAsia="fr-FR"/>
        </w:rPr>
        <w:t>Ferr</w:t>
      </w:r>
      <w:r>
        <w:rPr>
          <w:rFonts w:ascii="Arial Narrow" w:hAnsi="Arial Narrow" w:cs="Arial"/>
          <w:color w:val="000000"/>
          <w:lang w:eastAsia="fr-FR"/>
        </w:rPr>
        <w:t>ure cachée</w:t>
      </w:r>
      <w:r w:rsidRPr="00C95AC6">
        <w:rPr>
          <w:rFonts w:ascii="Arial Narrow" w:hAnsi="Arial Narrow" w:cs="Arial"/>
          <w:color w:val="000000"/>
          <w:lang w:eastAsia="fr-FR"/>
        </w:rPr>
        <w:t>. Fermeture centrale multipoint. Étanchéité dormant / ouvrant par joint EPDM.</w:t>
      </w:r>
    </w:p>
    <w:p w14:paraId="2DC23776" w14:textId="4BFFC24F" w:rsidR="00CA6596" w:rsidRPr="001E3757" w:rsidRDefault="00950BA1" w:rsidP="001E3757">
      <w:pPr>
        <w:jc w:val="both"/>
        <w:rPr>
          <w:rFonts w:ascii="Arial Narrow" w:eastAsia="Times New Roman" w:hAnsi="Arial Narrow" w:cs="Arial"/>
          <w:lang w:eastAsia="en-US"/>
        </w:rPr>
      </w:pPr>
      <w:r>
        <w:rPr>
          <w:noProof/>
        </w:rPr>
        <w:lastRenderedPageBreak/>
        <w:drawing>
          <wp:anchor distT="0" distB="0" distL="114300" distR="114300" simplePos="0" relativeHeight="251674112" behindDoc="1" locked="0" layoutInCell="1" allowOverlap="1" wp14:anchorId="5270DF25" wp14:editId="4B541160">
            <wp:simplePos x="0" y="0"/>
            <wp:positionH relativeFrom="column">
              <wp:posOffset>1291590</wp:posOffset>
            </wp:positionH>
            <wp:positionV relativeFrom="paragraph">
              <wp:posOffset>10795</wp:posOffset>
            </wp:positionV>
            <wp:extent cx="2424668" cy="1766812"/>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24668" cy="1766812"/>
                    </a:xfrm>
                    <a:prstGeom prst="rect">
                      <a:avLst/>
                    </a:prstGeom>
                  </pic:spPr>
                </pic:pic>
              </a:graphicData>
            </a:graphic>
            <wp14:sizeRelH relativeFrom="page">
              <wp14:pctWidth>0</wp14:pctWidth>
            </wp14:sizeRelH>
            <wp14:sizeRelV relativeFrom="page">
              <wp14:pctHeight>0</wp14:pctHeight>
            </wp14:sizeRelV>
          </wp:anchor>
        </w:drawing>
      </w:r>
    </w:p>
    <w:p w14:paraId="162C6993" w14:textId="5FC87F26" w:rsidR="00D33542" w:rsidRDefault="00D33542" w:rsidP="00A240D6">
      <w:pPr>
        <w:jc w:val="both"/>
        <w:rPr>
          <w:rFonts w:ascii="Arial Narrow" w:hAnsi="Arial Narrow" w:cs="Arial"/>
        </w:rPr>
      </w:pPr>
    </w:p>
    <w:p w14:paraId="7EA3F769" w14:textId="439AC487" w:rsidR="001E3757" w:rsidRDefault="001E3757" w:rsidP="00A240D6">
      <w:pPr>
        <w:jc w:val="both"/>
        <w:rPr>
          <w:rFonts w:ascii="Arial Narrow" w:hAnsi="Arial Narrow" w:cs="Arial"/>
        </w:rPr>
      </w:pPr>
    </w:p>
    <w:p w14:paraId="591A901D" w14:textId="6BC3A78D" w:rsidR="001E3757" w:rsidRDefault="001E3757" w:rsidP="00A240D6">
      <w:pPr>
        <w:jc w:val="both"/>
        <w:rPr>
          <w:rFonts w:ascii="Arial Narrow" w:hAnsi="Arial Narrow" w:cs="Arial"/>
        </w:rPr>
      </w:pPr>
    </w:p>
    <w:p w14:paraId="0330292D" w14:textId="77777777" w:rsidR="001E3757" w:rsidRDefault="001E3757" w:rsidP="00A240D6">
      <w:pPr>
        <w:jc w:val="both"/>
        <w:rPr>
          <w:rFonts w:ascii="Arial Narrow" w:hAnsi="Arial Narrow" w:cs="Arial"/>
        </w:rPr>
      </w:pPr>
    </w:p>
    <w:p w14:paraId="6E15B53F" w14:textId="77777777" w:rsidR="001E3757" w:rsidRDefault="001E3757" w:rsidP="00A240D6">
      <w:pPr>
        <w:jc w:val="both"/>
        <w:rPr>
          <w:rFonts w:ascii="Arial Narrow" w:hAnsi="Arial Narrow" w:cs="Arial"/>
        </w:rPr>
      </w:pPr>
    </w:p>
    <w:p w14:paraId="68ADFA30" w14:textId="77777777" w:rsidR="00950BA1" w:rsidRDefault="00950BA1" w:rsidP="00A240D6">
      <w:pPr>
        <w:jc w:val="both"/>
        <w:rPr>
          <w:rFonts w:ascii="Arial Narrow" w:hAnsi="Arial Narrow" w:cs="Arial"/>
        </w:rPr>
      </w:pPr>
    </w:p>
    <w:p w14:paraId="155A6561" w14:textId="77777777" w:rsidR="00950BA1" w:rsidRDefault="00950BA1" w:rsidP="00A240D6">
      <w:pPr>
        <w:jc w:val="both"/>
        <w:rPr>
          <w:rFonts w:ascii="Arial Narrow" w:hAnsi="Arial Narrow" w:cs="Arial"/>
        </w:rPr>
      </w:pPr>
    </w:p>
    <w:p w14:paraId="5B59CD52" w14:textId="77777777" w:rsidR="00950BA1" w:rsidRDefault="00950BA1" w:rsidP="00A240D6">
      <w:pPr>
        <w:jc w:val="both"/>
        <w:rPr>
          <w:rFonts w:ascii="Arial Narrow" w:hAnsi="Arial Narrow" w:cs="Arial"/>
        </w:rPr>
      </w:pPr>
    </w:p>
    <w:p w14:paraId="2C10A796" w14:textId="77777777" w:rsidR="00950BA1" w:rsidRDefault="00950BA1" w:rsidP="00A240D6">
      <w:pPr>
        <w:jc w:val="both"/>
        <w:rPr>
          <w:rFonts w:ascii="Arial Narrow" w:hAnsi="Arial Narrow" w:cs="Arial"/>
        </w:rPr>
      </w:pPr>
    </w:p>
    <w:p w14:paraId="604FC57C" w14:textId="77777777" w:rsidR="00950BA1" w:rsidRPr="00D33542" w:rsidRDefault="00950BA1" w:rsidP="00A240D6">
      <w:pPr>
        <w:jc w:val="both"/>
        <w:rPr>
          <w:rFonts w:ascii="Arial Narrow" w:hAnsi="Arial Narrow" w:cs="Arial"/>
        </w:rPr>
      </w:pPr>
    </w:p>
    <w:p w14:paraId="4A0C0B05" w14:textId="44534366" w:rsidR="00916AA3" w:rsidRPr="00D33542" w:rsidRDefault="00A240D6" w:rsidP="008F399C">
      <w:pPr>
        <w:pStyle w:val="Paragraphedeliste"/>
        <w:numPr>
          <w:ilvl w:val="0"/>
          <w:numId w:val="27"/>
        </w:numPr>
        <w:spacing w:before="120" w:after="120"/>
        <w:rPr>
          <w:rFonts w:ascii="Arial Narrow" w:hAnsi="Arial Narrow"/>
          <w:b/>
          <w:bCs/>
          <w:caps/>
          <w:sz w:val="28"/>
          <w:szCs w:val="28"/>
          <w:lang w:val="fr-FR"/>
        </w:rPr>
      </w:pPr>
      <w:r w:rsidRPr="00D33542">
        <w:rPr>
          <w:rFonts w:ascii="Arial Narrow" w:hAnsi="Arial Narrow"/>
          <w:b/>
          <w:bCs/>
          <w:caps/>
          <w:sz w:val="28"/>
          <w:szCs w:val="28"/>
          <w:lang w:val="fr-FR"/>
        </w:rPr>
        <w:t>performances :</w:t>
      </w:r>
    </w:p>
    <w:p w14:paraId="409E0B0D" w14:textId="283D550F" w:rsidR="00132BCA" w:rsidRDefault="00132BCA" w:rsidP="00485276">
      <w:pPr>
        <w:rPr>
          <w:rFonts w:ascii="Arial Narrow" w:hAnsi="Arial Narrow"/>
          <w:color w:val="000000" w:themeColor="text1"/>
          <w:lang w:val="en-US"/>
        </w:rPr>
      </w:pPr>
      <w:bookmarkStart w:id="20" w:name="_Hlk94886361"/>
    </w:p>
    <w:p w14:paraId="0A1AD981" w14:textId="1128F8AC" w:rsidR="00132BCA" w:rsidRPr="00D33542" w:rsidRDefault="00132BCA" w:rsidP="00132BCA">
      <w:pPr>
        <w:spacing w:after="120"/>
        <w:rPr>
          <w:rFonts w:ascii="Arial Narrow" w:hAnsi="Arial Narrow"/>
          <w:b/>
          <w:bCs/>
          <w:caps/>
          <w:color w:val="006DB7"/>
        </w:rPr>
      </w:pPr>
      <w:r w:rsidRPr="00D33542">
        <w:rPr>
          <w:rFonts w:ascii="Arial Narrow" w:hAnsi="Arial Narrow" w:cs="Arial"/>
          <w:b/>
          <w:bCs/>
          <w:i/>
          <w:color w:val="006DB7"/>
        </w:rPr>
        <w:t xml:space="preserve">/ </w:t>
      </w:r>
      <w:r w:rsidRPr="00D33542">
        <w:rPr>
          <w:rFonts w:ascii="Arial Narrow" w:hAnsi="Arial Narrow" w:cs="Arial"/>
          <w:b/>
          <w:bCs/>
          <w:i/>
        </w:rPr>
        <w:t>Thermique</w:t>
      </w:r>
      <w:r w:rsidRPr="00D33542">
        <w:rPr>
          <w:rFonts w:ascii="Arial Narrow" w:hAnsi="Arial Narrow" w:cs="Arial"/>
          <w:i/>
        </w:rPr>
        <w:t xml:space="preserve"> : </w:t>
      </w:r>
      <w:r w:rsidRPr="00D33542">
        <w:rPr>
          <w:rFonts w:ascii="Arial Narrow" w:hAnsi="Arial Narrow" w:cs="Arial"/>
        </w:rPr>
        <w:t>Le mur rideau justifiera d’un Ucw maximum de ….. W/m².K, obtenu en utilisant un double ou triple vitrage proposant un Ug de …. W/m²K et un intercalaire proposant un Psi de …. W/m²K.</w:t>
      </w:r>
    </w:p>
    <w:p w14:paraId="4316CCEE" w14:textId="523B7F7F" w:rsidR="00132BCA" w:rsidRPr="00D33542" w:rsidRDefault="00132BCA" w:rsidP="00132BCA">
      <w:pPr>
        <w:jc w:val="both"/>
        <w:rPr>
          <w:rFonts w:ascii="Arial Narrow" w:hAnsi="Arial Narrow" w:cs="Arial"/>
        </w:rPr>
      </w:pPr>
      <w:r w:rsidRPr="00D33542">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5CC0A099" w14:textId="4C30A3DD" w:rsidR="00132BCA" w:rsidRPr="00D33542" w:rsidRDefault="00132BCA" w:rsidP="00132BCA">
      <w:pPr>
        <w:jc w:val="both"/>
        <w:rPr>
          <w:rFonts w:ascii="Arial Narrow" w:hAnsi="Arial Narrow" w:cs="Arial"/>
        </w:rPr>
      </w:pPr>
    </w:p>
    <w:p w14:paraId="64DDFB20" w14:textId="77777777" w:rsidR="00132BCA" w:rsidRPr="00D33542" w:rsidRDefault="00132BCA" w:rsidP="00132BCA">
      <w:pPr>
        <w:tabs>
          <w:tab w:val="left" w:pos="5580"/>
        </w:tabs>
        <w:jc w:val="both"/>
        <w:rPr>
          <w:rFonts w:ascii="Arial Narrow" w:hAnsi="Arial Narrow" w:cs="Arial"/>
        </w:rPr>
      </w:pPr>
      <w:r w:rsidRPr="00D33542">
        <w:rPr>
          <w:rFonts w:ascii="Arial Narrow" w:hAnsi="Arial Narrow" w:cs="Arial"/>
          <w:b/>
          <w:bCs/>
          <w:i/>
          <w:color w:val="006DB7"/>
        </w:rPr>
        <w:t>/</w:t>
      </w:r>
      <w:r w:rsidRPr="00D33542">
        <w:rPr>
          <w:rFonts w:ascii="Arial Narrow" w:hAnsi="Arial Narrow" w:cs="Arial"/>
          <w:b/>
          <w:bCs/>
          <w:i/>
        </w:rPr>
        <w:t xml:space="preserve"> Acoustique</w:t>
      </w:r>
      <w:r w:rsidRPr="00D33542">
        <w:rPr>
          <w:rFonts w:ascii="Arial Narrow" w:hAnsi="Arial Narrow" w:cs="Arial"/>
          <w:i/>
        </w:rPr>
        <w:t xml:space="preserve"> : </w:t>
      </w:r>
      <w:r w:rsidRPr="00D33542">
        <w:rPr>
          <w:rFonts w:ascii="Arial Narrow" w:hAnsi="Arial Narrow" w:cs="Arial"/>
        </w:rPr>
        <w:t>L’ensemble menuisé justifiera d’un affaiblissement acoustique de …</w:t>
      </w:r>
    </w:p>
    <w:p w14:paraId="32F7E9E5" w14:textId="77777777" w:rsidR="00132BCA" w:rsidRPr="00D33542" w:rsidRDefault="00132BCA" w:rsidP="00132BCA">
      <w:pPr>
        <w:tabs>
          <w:tab w:val="left" w:pos="5580"/>
        </w:tabs>
        <w:jc w:val="both"/>
        <w:rPr>
          <w:rFonts w:ascii="Arial Narrow" w:hAnsi="Arial Narrow" w:cs="Arial"/>
        </w:rPr>
      </w:pPr>
    </w:p>
    <w:p w14:paraId="6BD4C5EA" w14:textId="77777777" w:rsidR="00132BCA" w:rsidRPr="00D33542" w:rsidRDefault="00132BCA" w:rsidP="00132BCA">
      <w:pPr>
        <w:tabs>
          <w:tab w:val="left" w:pos="5580"/>
        </w:tabs>
        <w:jc w:val="both"/>
        <w:rPr>
          <w:rFonts w:ascii="Arial Narrow" w:hAnsi="Arial Narrow" w:cs="Arial"/>
          <w:i/>
        </w:rPr>
      </w:pPr>
      <w:r w:rsidRPr="00D33542">
        <w:rPr>
          <w:rFonts w:ascii="Arial Narrow" w:hAnsi="Arial Narrow" w:cs="Arial"/>
          <w:b/>
          <w:bCs/>
          <w:i/>
          <w:color w:val="006DB7"/>
        </w:rPr>
        <w:t>/</w:t>
      </w:r>
      <w:r w:rsidRPr="00D33542">
        <w:rPr>
          <w:rFonts w:ascii="Arial Narrow" w:hAnsi="Arial Narrow" w:cs="Arial"/>
          <w:b/>
          <w:bCs/>
          <w:i/>
        </w:rPr>
        <w:t xml:space="preserve"> Resistance aux chocs</w:t>
      </w:r>
      <w:r w:rsidRPr="00D33542">
        <w:rPr>
          <w:rFonts w:ascii="Arial Narrow" w:hAnsi="Arial Narrow" w:cs="Arial"/>
          <w:i/>
          <w:color w:val="FF0000"/>
        </w:rPr>
        <w:t> </w:t>
      </w:r>
      <w:r w:rsidRPr="00D33542">
        <w:rPr>
          <w:rFonts w:ascii="Arial Narrow" w:hAnsi="Arial Narrow" w:cs="Arial"/>
          <w:i/>
        </w:rPr>
        <w:t xml:space="preserve">: </w:t>
      </w:r>
      <w:r w:rsidRPr="00D33542">
        <w:rPr>
          <w:rFonts w:ascii="Arial Narrow" w:hAnsi="Arial Narrow" w:cs="Arial"/>
        </w:rPr>
        <w:t>le mur rideau VEC justifiera d’une résistance au choc de type M50 (à 400 Joules) selon les cahiers du CSTB.</w:t>
      </w:r>
    </w:p>
    <w:p w14:paraId="5CB98609" w14:textId="77777777" w:rsidR="00132BCA" w:rsidRPr="00D33542" w:rsidRDefault="00132BCA" w:rsidP="00132BCA">
      <w:pPr>
        <w:tabs>
          <w:tab w:val="left" w:pos="5580"/>
        </w:tabs>
        <w:jc w:val="both"/>
        <w:rPr>
          <w:rFonts w:ascii="Arial Narrow" w:hAnsi="Arial Narrow" w:cs="Arial"/>
          <w:b/>
          <w:bCs/>
          <w:i/>
          <w:color w:val="006DB7"/>
        </w:rPr>
      </w:pPr>
    </w:p>
    <w:p w14:paraId="5457F3FD" w14:textId="77777777" w:rsidR="00132BCA" w:rsidRPr="00D33542" w:rsidRDefault="00132BCA" w:rsidP="00132BCA">
      <w:pPr>
        <w:tabs>
          <w:tab w:val="left" w:pos="5580"/>
        </w:tabs>
        <w:spacing w:after="160"/>
        <w:jc w:val="both"/>
        <w:rPr>
          <w:rFonts w:ascii="Arial Narrow" w:hAnsi="Arial Narrow" w:cs="Arial"/>
        </w:rPr>
      </w:pPr>
      <w:r w:rsidRPr="00D33542">
        <w:rPr>
          <w:rFonts w:ascii="Arial Narrow" w:hAnsi="Arial Narrow" w:cs="Arial"/>
          <w:b/>
          <w:bCs/>
          <w:i/>
          <w:color w:val="006DB7"/>
        </w:rPr>
        <w:t xml:space="preserve">/ </w:t>
      </w:r>
      <w:r w:rsidRPr="00D33542">
        <w:rPr>
          <w:rFonts w:ascii="Arial Narrow" w:hAnsi="Arial Narrow" w:cs="Arial"/>
          <w:b/>
          <w:bCs/>
          <w:i/>
        </w:rPr>
        <w:t>AEV</w:t>
      </w:r>
      <w:r w:rsidRPr="00D33542">
        <w:rPr>
          <w:rFonts w:ascii="Arial Narrow" w:hAnsi="Arial Narrow" w:cs="Arial"/>
          <w:i/>
        </w:rPr>
        <w:t xml:space="preserve"> : </w:t>
      </w:r>
      <w:r w:rsidRPr="00D33542">
        <w:rPr>
          <w:rFonts w:ascii="Arial Narrow" w:hAnsi="Arial Narrow" w:cs="Arial"/>
        </w:rPr>
        <w:t>L’ensemble menuisé, par sa situation géographique, justifiera d’un classement Air Eau Vent de type : A…E…V…selon NF EN13830.</w:t>
      </w:r>
    </w:p>
    <w:p w14:paraId="4EFE7140" w14:textId="70106921" w:rsidR="00841ACE" w:rsidRPr="00132BCA" w:rsidRDefault="00EE689E" w:rsidP="00485276">
      <w:pPr>
        <w:rPr>
          <w:rFonts w:ascii="Arial Narrow" w:hAnsi="Arial Narrow"/>
          <w:color w:val="000000" w:themeColor="text1"/>
        </w:rPr>
      </w:pPr>
      <w:r w:rsidRPr="00132BCA">
        <w:rPr>
          <w:rFonts w:ascii="Arial Narrow" w:hAnsi="Arial Narrow"/>
          <w:color w:val="000000" w:themeColor="text1"/>
        </w:rPr>
        <w:tab/>
      </w:r>
      <w:r w:rsidRPr="00132BCA">
        <w:rPr>
          <w:rFonts w:ascii="Arial Narrow" w:hAnsi="Arial Narrow"/>
          <w:color w:val="000000" w:themeColor="text1"/>
        </w:rPr>
        <w:tab/>
      </w:r>
      <w:r w:rsidRPr="00132BCA">
        <w:rPr>
          <w:rFonts w:ascii="Arial Narrow" w:hAnsi="Arial Narrow"/>
          <w:color w:val="000000" w:themeColor="text1"/>
        </w:rPr>
        <w:tab/>
      </w:r>
      <w:r w:rsidRPr="00132BCA">
        <w:rPr>
          <w:rFonts w:ascii="Arial Narrow" w:hAnsi="Arial Narrow"/>
          <w:color w:val="000000" w:themeColor="text1"/>
        </w:rPr>
        <w:tab/>
      </w:r>
      <w:r w:rsidRPr="00132BCA">
        <w:rPr>
          <w:rFonts w:ascii="Arial Narrow" w:hAnsi="Arial Narrow"/>
          <w:color w:val="000000" w:themeColor="text1"/>
        </w:rPr>
        <w:tab/>
      </w:r>
      <w:r w:rsidRPr="00132BCA">
        <w:rPr>
          <w:rFonts w:ascii="Arial Narrow" w:hAnsi="Arial Narrow"/>
          <w:color w:val="000000" w:themeColor="text1"/>
        </w:rPr>
        <w:tab/>
      </w:r>
      <w:r w:rsidRPr="00132BCA">
        <w:rPr>
          <w:rFonts w:ascii="Arial Narrow" w:hAnsi="Arial Narrow"/>
          <w:color w:val="000000" w:themeColor="text1"/>
        </w:rPr>
        <w:tab/>
      </w:r>
      <w:r w:rsidRPr="00132BCA">
        <w:rPr>
          <w:rFonts w:ascii="Arial Narrow" w:hAnsi="Arial Narrow"/>
          <w:color w:val="000000" w:themeColor="text1"/>
        </w:rPr>
        <w:tab/>
      </w:r>
      <w:bookmarkEnd w:id="20"/>
    </w:p>
    <w:p w14:paraId="06C99E45" w14:textId="77777777" w:rsidR="00A240D6" w:rsidRDefault="00A240D6" w:rsidP="00A240D6">
      <w:pPr>
        <w:tabs>
          <w:tab w:val="left" w:pos="5580"/>
        </w:tabs>
        <w:jc w:val="center"/>
        <w:rPr>
          <w:rFonts w:ascii="Arial Narrow" w:hAnsi="Arial Narrow" w:cs="Arial"/>
        </w:rPr>
      </w:pPr>
    </w:p>
    <w:p w14:paraId="6B904AA2" w14:textId="77777777" w:rsidR="00950BA1" w:rsidRDefault="00950BA1" w:rsidP="00A240D6">
      <w:pPr>
        <w:tabs>
          <w:tab w:val="left" w:pos="5580"/>
        </w:tabs>
        <w:jc w:val="center"/>
        <w:rPr>
          <w:rFonts w:ascii="Arial Narrow" w:hAnsi="Arial Narrow" w:cs="Arial"/>
        </w:rPr>
      </w:pPr>
    </w:p>
    <w:p w14:paraId="30048993" w14:textId="77777777" w:rsidR="00950BA1" w:rsidRDefault="00950BA1" w:rsidP="00A240D6">
      <w:pPr>
        <w:tabs>
          <w:tab w:val="left" w:pos="5580"/>
        </w:tabs>
        <w:jc w:val="center"/>
        <w:rPr>
          <w:rFonts w:ascii="Arial Narrow" w:hAnsi="Arial Narrow" w:cs="Arial"/>
        </w:rPr>
      </w:pPr>
    </w:p>
    <w:p w14:paraId="6469F1E5" w14:textId="77777777" w:rsidR="00950BA1" w:rsidRPr="002B65BE" w:rsidRDefault="00950BA1" w:rsidP="00A240D6">
      <w:pPr>
        <w:tabs>
          <w:tab w:val="left" w:pos="5580"/>
        </w:tabs>
        <w:jc w:val="center"/>
        <w:rPr>
          <w:rFonts w:ascii="Arial Narrow" w:hAnsi="Arial Narrow" w:cs="Arial"/>
        </w:rPr>
      </w:pPr>
    </w:p>
    <w:p w14:paraId="74F52EAB" w14:textId="77777777" w:rsidR="004236C9" w:rsidRPr="00DC6CFF" w:rsidRDefault="004236C9" w:rsidP="00A240D6">
      <w:pPr>
        <w:tabs>
          <w:tab w:val="left" w:pos="5580"/>
        </w:tabs>
        <w:jc w:val="center"/>
        <w:rPr>
          <w:rFonts w:ascii="Arial Narrow" w:hAnsi="Arial Narrow" w:cs="Arial"/>
          <w:sz w:val="20"/>
          <w:szCs w:val="20"/>
        </w:rPr>
      </w:pPr>
      <w:r w:rsidRPr="00DC6CFF">
        <w:rPr>
          <w:rFonts w:ascii="Arial Narrow" w:hAnsi="Arial Narrow" w:cs="Arial"/>
          <w:sz w:val="20"/>
          <w:szCs w:val="20"/>
        </w:rPr>
        <w:t xml:space="preserve">Pour toutes informations complémentaires vous pouvez consulter notre site internet </w:t>
      </w:r>
      <w:hyperlink r:id="rId17" w:history="1">
        <w:r w:rsidRPr="00DC6CFF">
          <w:rPr>
            <w:rStyle w:val="Lienhypertexte"/>
            <w:rFonts w:ascii="Arial Narrow" w:hAnsi="Arial Narrow" w:cs="Arial"/>
            <w:sz w:val="20"/>
            <w:szCs w:val="20"/>
          </w:rPr>
          <w:t>www.technal.com/</w:t>
        </w:r>
      </w:hyperlink>
    </w:p>
    <w:p w14:paraId="7D0C4AEE" w14:textId="77777777" w:rsidR="004236C9" w:rsidRPr="00DC6CFF" w:rsidRDefault="004236C9" w:rsidP="00A240D6">
      <w:pPr>
        <w:tabs>
          <w:tab w:val="left" w:pos="5580"/>
        </w:tabs>
        <w:jc w:val="center"/>
        <w:rPr>
          <w:rFonts w:ascii="Arial Narrow" w:hAnsi="Arial Narrow" w:cs="Arial"/>
          <w:sz w:val="20"/>
          <w:szCs w:val="20"/>
        </w:rPr>
      </w:pPr>
    </w:p>
    <w:p w14:paraId="5BA3938E" w14:textId="75A47308" w:rsidR="004236C9" w:rsidRPr="00DC6CFF" w:rsidRDefault="004236C9" w:rsidP="00A240D6">
      <w:pPr>
        <w:tabs>
          <w:tab w:val="left" w:pos="5580"/>
        </w:tabs>
        <w:jc w:val="center"/>
        <w:rPr>
          <w:rFonts w:ascii="Arial Narrow" w:hAnsi="Arial Narrow" w:cs="Arial"/>
          <w:sz w:val="20"/>
          <w:szCs w:val="20"/>
        </w:rPr>
      </w:pPr>
      <w:r w:rsidRPr="00DC6CFF">
        <w:rPr>
          <w:rFonts w:ascii="Arial Narrow" w:hAnsi="Arial Narrow" w:cs="Arial"/>
          <w:sz w:val="20"/>
          <w:szCs w:val="20"/>
        </w:rPr>
        <w:t>Vous pouvez également contacter votre responsable prescription régionale :</w:t>
      </w:r>
    </w:p>
    <w:p w14:paraId="40DDF623" w14:textId="1E387CDA" w:rsidR="002B65BE" w:rsidRPr="00DC6CFF" w:rsidRDefault="002B65BE" w:rsidP="00A240D6">
      <w:pPr>
        <w:tabs>
          <w:tab w:val="left" w:pos="5580"/>
        </w:tabs>
        <w:jc w:val="center"/>
        <w:rPr>
          <w:rFonts w:ascii="Arial Narrow" w:hAnsi="Arial Narrow" w:cs="Arial"/>
          <w:sz w:val="20"/>
          <w:szCs w:val="20"/>
        </w:rPr>
      </w:pPr>
    </w:p>
    <w:p w14:paraId="781A6C64" w14:textId="28BD372F" w:rsidR="002B65BE" w:rsidRDefault="002B65BE" w:rsidP="00A240D6">
      <w:pPr>
        <w:tabs>
          <w:tab w:val="left" w:pos="5580"/>
        </w:tabs>
        <w:jc w:val="center"/>
        <w:rPr>
          <w:rFonts w:ascii="Arial Narrow" w:hAnsi="Arial Narrow" w:cs="Arial"/>
        </w:rPr>
      </w:pPr>
    </w:p>
    <w:p w14:paraId="7DFACD7A" w14:textId="2960E8CE" w:rsidR="002B65BE" w:rsidRDefault="006E0C39" w:rsidP="00A240D6">
      <w:pPr>
        <w:tabs>
          <w:tab w:val="left" w:pos="5580"/>
        </w:tabs>
        <w:jc w:val="center"/>
        <w:rPr>
          <w:rFonts w:ascii="Arial Narrow" w:hAnsi="Arial Narrow" w:cs="Arial"/>
        </w:rPr>
      </w:pPr>
      <w:r>
        <w:rPr>
          <w:noProof/>
        </w:rPr>
        <w:lastRenderedPageBreak/>
        <w:drawing>
          <wp:inline distT="0" distB="0" distL="0" distR="0" wp14:anchorId="05CFDFB6" wp14:editId="12C5F76D">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48300" cy="7677150"/>
                    </a:xfrm>
                    <a:prstGeom prst="rect">
                      <a:avLst/>
                    </a:prstGeom>
                  </pic:spPr>
                </pic:pic>
              </a:graphicData>
            </a:graphic>
          </wp:inline>
        </w:drawing>
      </w:r>
    </w:p>
    <w:p w14:paraId="210A5C80" w14:textId="258B594B" w:rsidR="002B65BE" w:rsidRDefault="002B65BE" w:rsidP="00A240D6">
      <w:pPr>
        <w:tabs>
          <w:tab w:val="left" w:pos="5580"/>
        </w:tabs>
        <w:jc w:val="center"/>
        <w:rPr>
          <w:rFonts w:ascii="Arial Narrow" w:hAnsi="Arial Narrow" w:cs="Arial"/>
        </w:rPr>
      </w:pPr>
    </w:p>
    <w:p w14:paraId="6DED4DF6" w14:textId="407D2239" w:rsidR="002B65BE" w:rsidRDefault="002B65BE" w:rsidP="00A240D6">
      <w:pPr>
        <w:tabs>
          <w:tab w:val="left" w:pos="5580"/>
        </w:tabs>
        <w:jc w:val="center"/>
        <w:rPr>
          <w:rFonts w:ascii="Arial Narrow" w:hAnsi="Arial Narrow" w:cs="Arial"/>
        </w:rPr>
      </w:pPr>
    </w:p>
    <w:p w14:paraId="55E2601A" w14:textId="071334FF" w:rsidR="002B65BE" w:rsidRPr="002B65BE" w:rsidRDefault="002B65BE" w:rsidP="00A240D6">
      <w:pPr>
        <w:tabs>
          <w:tab w:val="left" w:pos="5580"/>
        </w:tabs>
        <w:jc w:val="center"/>
        <w:rPr>
          <w:rFonts w:ascii="Arial Narrow" w:hAnsi="Arial Narrow" w:cs="Arial"/>
        </w:rPr>
      </w:pPr>
    </w:p>
    <w:p w14:paraId="2D609B9C" w14:textId="4360DD96" w:rsidR="00DF0C32" w:rsidRPr="002B65BE" w:rsidRDefault="00DF0C32" w:rsidP="00A240D6">
      <w:pPr>
        <w:tabs>
          <w:tab w:val="left" w:pos="5580"/>
        </w:tabs>
        <w:jc w:val="both"/>
        <w:rPr>
          <w:rFonts w:ascii="Arial Narrow" w:hAnsi="Arial Narrow" w:cs="Arial"/>
        </w:rPr>
      </w:pPr>
    </w:p>
    <w:p w14:paraId="6E3E6E29" w14:textId="21299F2F" w:rsidR="004236C9" w:rsidRPr="00D33542" w:rsidRDefault="00950BA1" w:rsidP="006946AA">
      <w:pPr>
        <w:tabs>
          <w:tab w:val="left" w:pos="5580"/>
        </w:tabs>
        <w:rPr>
          <w:rFonts w:ascii="Arial" w:hAnsi="Arial" w:cs="Arial"/>
          <w:sz w:val="22"/>
          <w:szCs w:val="22"/>
        </w:rPr>
      </w:pPr>
      <w:r>
        <w:rPr>
          <w:rFonts w:ascii="Arial" w:hAnsi="Arial" w:cs="Arial"/>
          <w:noProof/>
          <w:sz w:val="22"/>
        </w:rPr>
        <mc:AlternateContent>
          <mc:Choice Requires="wpg">
            <w:drawing>
              <wp:anchor distT="0" distB="0" distL="114300" distR="114300" simplePos="0" relativeHeight="251676160" behindDoc="0" locked="0" layoutInCell="1" allowOverlap="1" wp14:anchorId="54CC8F30" wp14:editId="1290BC6E">
                <wp:simplePos x="0" y="0"/>
                <wp:positionH relativeFrom="page">
                  <wp:align>left</wp:align>
                </wp:positionH>
                <wp:positionV relativeFrom="paragraph">
                  <wp:posOffset>4850841</wp:posOffset>
                </wp:positionV>
                <wp:extent cx="7620000" cy="1495425"/>
                <wp:effectExtent l="0" t="0" r="0" b="9525"/>
                <wp:wrapNone/>
                <wp:docPr id="23" name="Groupe 23"/>
                <wp:cNvGraphicFramePr/>
                <a:graphic xmlns:a="http://schemas.openxmlformats.org/drawingml/2006/main">
                  <a:graphicData uri="http://schemas.microsoft.com/office/word/2010/wordprocessingGroup">
                    <wpg:wgp>
                      <wpg:cNvGrpSpPr/>
                      <wpg:grpSpPr>
                        <a:xfrm>
                          <a:off x="0" y="0"/>
                          <a:ext cx="7620000" cy="1495425"/>
                          <a:chOff x="22860" y="1059180"/>
                          <a:chExt cx="7620000" cy="1495425"/>
                        </a:xfrm>
                      </wpg:grpSpPr>
                      <wps:wsp>
                        <wps:cNvPr id="24" name="Rectangle 24"/>
                        <wps:cNvSpPr/>
                        <wps:spPr>
                          <a:xfrm>
                            <a:off x="22860" y="105918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Image 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50921" y="1371600"/>
                            <a:ext cx="569736" cy="832485"/>
                          </a:xfrm>
                          <a:prstGeom prst="rect">
                            <a:avLst/>
                          </a:prstGeom>
                          <a:noFill/>
                          <a:ln>
                            <a:noFill/>
                          </a:ln>
                        </pic:spPr>
                      </pic:pic>
                    </wpg:wgp>
                  </a:graphicData>
                </a:graphic>
                <wp14:sizeRelV relativeFrom="margin">
                  <wp14:pctHeight>0</wp14:pctHeight>
                </wp14:sizeRelV>
              </wp:anchor>
            </w:drawing>
          </mc:Choice>
          <mc:Fallback>
            <w:pict>
              <v:group w14:anchorId="518314FB" id="Groupe 23" o:spid="_x0000_s1026" style="position:absolute;margin-left:0;margin-top:381.95pt;width:600pt;height:117.75pt;z-index:251676160;mso-position-horizontal:left;mso-position-horizontal-relative:page;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">
                <v:rect id="Rectangle 24" o:spid="_x0000_s102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">
                  <v:imagedata r:id="rId20" o:title=""/>
                </v:shape>
                <w10:wrap anchorx="page"/>
              </v:group>
            </w:pict>
          </mc:Fallback>
        </mc:AlternateContent>
      </w:r>
      <w:r w:rsidR="00A240D6" w:rsidRPr="00D33542">
        <w:rPr>
          <w:rFonts w:ascii="Arial" w:hAnsi="Arial" w:cs="Arial"/>
          <w:noProof/>
          <w:sz w:val="22"/>
          <w:szCs w:val="22"/>
        </w:rPr>
        <mc:AlternateContent>
          <mc:Choice Requires="wpg">
            <w:drawing>
              <wp:anchor distT="0" distB="0" distL="114300" distR="114300" simplePos="0" relativeHeight="251665920" behindDoc="0" locked="0" layoutInCell="1" allowOverlap="1" wp14:anchorId="46F8CAED" wp14:editId="5503EC65">
                <wp:simplePos x="0" y="0"/>
                <wp:positionH relativeFrom="page">
                  <wp:align>left</wp:align>
                </wp:positionH>
                <wp:positionV relativeFrom="paragraph">
                  <wp:posOffset>6530340</wp:posOffset>
                </wp:positionV>
                <wp:extent cx="7620000" cy="1495425"/>
                <wp:effectExtent l="0" t="0" r="0" b="9525"/>
                <wp:wrapNone/>
                <wp:docPr id="8" name="Groupe 8"/>
                <wp:cNvGraphicFramePr/>
                <a:graphic xmlns:a="http://schemas.openxmlformats.org/drawingml/2006/main">
                  <a:graphicData uri="http://schemas.microsoft.com/office/word/2010/wordprocessingGroup">
                    <wpg:wgp>
                      <wpg:cNvGrpSpPr/>
                      <wpg:grpSpPr>
                        <a:xfrm>
                          <a:off x="0" y="0"/>
                          <a:ext cx="7620000" cy="1495425"/>
                          <a:chOff x="22860" y="1059180"/>
                          <a:chExt cx="7620000" cy="1495425"/>
                        </a:xfrm>
                      </wpg:grpSpPr>
                      <wps:wsp>
                        <wps:cNvPr id="13" name="Rectangle 13"/>
                        <wps:cNvSpPr/>
                        <wps:spPr>
                          <a:xfrm>
                            <a:off x="22860" y="1059180"/>
                            <a:ext cx="7620000" cy="14954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Image 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50921" y="1371600"/>
                            <a:ext cx="569736" cy="832485"/>
                          </a:xfrm>
                          <a:prstGeom prst="rect">
                            <a:avLst/>
                          </a:prstGeom>
                          <a:noFill/>
                          <a:ln>
                            <a:noFill/>
                          </a:ln>
                        </pic:spPr>
                      </pic:pic>
                    </wpg:wgp>
                  </a:graphicData>
                </a:graphic>
                <wp14:sizeRelV relativeFrom="margin">
                  <wp14:pctHeight>0</wp14:pctHeight>
                </wp14:sizeRelV>
              </wp:anchor>
            </w:drawing>
          </mc:Choice>
          <mc:Fallback>
            <w:pict>
              <v:group w14:anchorId="7BF26A4B" id="Groupe 8" o:spid="_x0000_s1026" style="position:absolute;margin-left:0;margin-top:514.2pt;width:600pt;height:117.75pt;z-index:251665920;mso-position-horizontal:left;mso-position-horizontal-relative:page;mso-height-relative:margin" coordorigin="228,10591" coordsize="76200,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">
                <v:rect id="Rectangle 13" o:spid="_x0000_s1027" style="position:absolute;left:228;top:10591;width:76200;height:1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35509;top:13716;width:5697;height:8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">
                  <v:imagedata r:id="rId21" o:title=""/>
                </v:shape>
                <w10:wrap anchorx="page"/>
              </v:group>
            </w:pict>
          </mc:Fallback>
        </mc:AlternateContent>
      </w:r>
    </w:p>
    <w:sectPr w:rsidR="004236C9" w:rsidRPr="00D33542" w:rsidSect="00E863B0">
      <w:footerReference w:type="default" r:id="rId22"/>
      <w:headerReference w:type="first" r:id="rId23"/>
      <w:footerReference w:type="first" r:id="rId24"/>
      <w:type w:val="continuous"/>
      <w:pgSz w:w="11906" w:h="16838"/>
      <w:pgMar w:top="1134" w:right="1134" w:bottom="1134" w:left="1134" w:header="709" w:footer="386" w:gutter="0"/>
      <w:cols w:space="708" w:equalWidth="0">
        <w:col w:w="9638"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66FA" w14:textId="77777777" w:rsidR="00264FD8" w:rsidRDefault="00264FD8">
      <w:r>
        <w:separator/>
      </w:r>
    </w:p>
  </w:endnote>
  <w:endnote w:type="continuationSeparator" w:id="0">
    <w:p w14:paraId="3EC13855" w14:textId="77777777" w:rsidR="00264FD8" w:rsidRDefault="0026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T61t00">
    <w:altName w:val="Microsoft JhengHei"/>
    <w:panose1 w:val="00000000000000000000"/>
    <w:charset w:val="88"/>
    <w:family w:val="swiss"/>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9D10" w14:textId="77777777" w:rsidR="00955144" w:rsidRPr="00955144" w:rsidRDefault="00955144" w:rsidP="002476AF">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3"/>
      <w:gridCol w:w="1445"/>
    </w:tblGrid>
    <w:tr w:rsidR="00204BBF" w:rsidRPr="008D0D03" w14:paraId="491984B5" w14:textId="77777777" w:rsidTr="008D0D03">
      <w:trPr>
        <w:trHeight w:val="506"/>
      </w:trPr>
      <w:tc>
        <w:tcPr>
          <w:tcW w:w="9054" w:type="dxa"/>
          <w:tcBorders>
            <w:top w:val="single" w:sz="4" w:space="0" w:color="auto"/>
            <w:left w:val="nil"/>
            <w:bottom w:val="nil"/>
            <w:right w:val="nil"/>
          </w:tcBorders>
          <w:shd w:val="clear" w:color="auto" w:fill="auto"/>
        </w:tcPr>
        <w:p w14:paraId="0F325352"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18B32D8F"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2CE78657"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7304EA12"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8AEC" w14:textId="77777777" w:rsidR="00264FD8" w:rsidRDefault="00264FD8">
      <w:r>
        <w:separator/>
      </w:r>
    </w:p>
  </w:footnote>
  <w:footnote w:type="continuationSeparator" w:id="0">
    <w:p w14:paraId="361D4D3A" w14:textId="77777777" w:rsidR="00264FD8" w:rsidRDefault="0026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6151"/>
    </w:tblGrid>
    <w:tr w:rsidR="00204BBF" w:rsidRPr="008D0D03" w14:paraId="52EB2D77" w14:textId="77777777" w:rsidTr="008D0D03">
      <w:trPr>
        <w:trHeight w:val="637"/>
      </w:trPr>
      <w:tc>
        <w:tcPr>
          <w:tcW w:w="3528" w:type="dxa"/>
          <w:tcBorders>
            <w:top w:val="nil"/>
            <w:left w:val="nil"/>
            <w:bottom w:val="nil"/>
            <w:right w:val="nil"/>
          </w:tcBorders>
          <w:shd w:val="clear" w:color="auto" w:fill="auto"/>
        </w:tcPr>
        <w:p w14:paraId="31EDA944"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0583589E" w14:textId="77777777" w:rsidR="00204BBF" w:rsidRDefault="00204BBF" w:rsidP="008D0D03">
          <w:pPr>
            <w:pStyle w:val="En-tte"/>
            <w:tabs>
              <w:tab w:val="clear" w:pos="4536"/>
            </w:tabs>
          </w:pPr>
          <w:r>
            <w:t xml:space="preserve">                      </w:t>
          </w:r>
          <w:r>
            <w:object w:dxaOrig="1545" w:dyaOrig="1545" w14:anchorId="482CC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1313128" r:id="rId2"/>
            </w:object>
          </w:r>
        </w:p>
        <w:p w14:paraId="1AEB60BF"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233C2345"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6E785964"/>
    <w:lvl w:ilvl="0" w:tplc="3F76236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24B6B"/>
    <w:multiLevelType w:val="hybridMultilevel"/>
    <w:tmpl w:val="FB24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CC6BA"/>
    <w:multiLevelType w:val="hybridMultilevel"/>
    <w:tmpl w:val="9BFCB5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20A79D2"/>
    <w:multiLevelType w:val="hybridMultilevel"/>
    <w:tmpl w:val="D4A447DE"/>
    <w:lvl w:ilvl="0" w:tplc="08090001">
      <w:start w:val="1"/>
      <w:numFmt w:val="bullet"/>
      <w:lvlText w:val=""/>
      <w:lvlJc w:val="left"/>
      <w:pPr>
        <w:ind w:left="720" w:hanging="360"/>
      </w:pPr>
      <w:rPr>
        <w:rFonts w:ascii="Symbol" w:hAnsi="Symbol" w:hint="default"/>
      </w:rPr>
    </w:lvl>
    <w:lvl w:ilvl="1" w:tplc="9A4CC246">
      <w:start w:val="10"/>
      <w:numFmt w:val="bullet"/>
      <w:lvlText w:val="-"/>
      <w:lvlJc w:val="left"/>
      <w:pPr>
        <w:ind w:left="1440" w:hanging="360"/>
      </w:pPr>
      <w:rPr>
        <w:rFonts w:ascii="Arial" w:eastAsiaTheme="minorHAnsi" w:hAnsi="Arial" w:cs="Arial" w:hint="default"/>
      </w:rPr>
    </w:lvl>
    <w:lvl w:ilvl="2" w:tplc="99A6E786">
      <w:numFmt w:val="bullet"/>
      <w:lvlText w:val=""/>
      <w:lvlJc w:val="left"/>
      <w:pPr>
        <w:ind w:left="2160" w:hanging="360"/>
      </w:pPr>
      <w:rPr>
        <w:rFonts w:ascii="Wingdings" w:eastAsiaTheme="minorHAnsi" w:hAnsi="Wingding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320AD6"/>
    <w:multiLevelType w:val="hybridMultilevel"/>
    <w:tmpl w:val="3DEE3546"/>
    <w:lvl w:ilvl="0" w:tplc="3D3692DA">
      <w:numFmt w:val="bullet"/>
      <w:lvlText w:val="-"/>
      <w:lvlJc w:val="left"/>
      <w:pPr>
        <w:ind w:left="720" w:hanging="360"/>
      </w:pPr>
      <w:rPr>
        <w:rFonts w:ascii="Century Schoolbook" w:eastAsia="TT61t00" w:hAnsi="Century Schoolbook" w:cs="Times New Roman" w:hint="default"/>
        <w:b/>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0445281"/>
    <w:multiLevelType w:val="hybridMultilevel"/>
    <w:tmpl w:val="A75ABB8A"/>
    <w:lvl w:ilvl="0" w:tplc="E5DE2298">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3"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C0E5B"/>
    <w:multiLevelType w:val="hybridMultilevel"/>
    <w:tmpl w:val="37A08158"/>
    <w:lvl w:ilvl="0" w:tplc="D20252E2">
      <w:numFmt w:val="bullet"/>
      <w:lvlText w:val="-"/>
      <w:lvlJc w:val="left"/>
      <w:pPr>
        <w:ind w:left="360" w:hanging="360"/>
      </w:pPr>
      <w:rPr>
        <w:rFonts w:ascii="Arial" w:eastAsia="SimSun" w:hAnsi="Arial" w:cs="Arial" w:hint="default"/>
        <w:b/>
        <w:sz w:val="2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85806009">
    <w:abstractNumId w:val="0"/>
  </w:num>
  <w:num w:numId="2" w16cid:durableId="693576270">
    <w:abstractNumId w:val="0"/>
  </w:num>
  <w:num w:numId="3" w16cid:durableId="1754546735">
    <w:abstractNumId w:val="19"/>
  </w:num>
  <w:num w:numId="4" w16cid:durableId="467279294">
    <w:abstractNumId w:val="20"/>
  </w:num>
  <w:num w:numId="5" w16cid:durableId="1568034930">
    <w:abstractNumId w:val="10"/>
  </w:num>
  <w:num w:numId="6" w16cid:durableId="1169566349">
    <w:abstractNumId w:val="11"/>
  </w:num>
  <w:num w:numId="7" w16cid:durableId="1473525973">
    <w:abstractNumId w:val="21"/>
  </w:num>
  <w:num w:numId="8" w16cid:durableId="317736353">
    <w:abstractNumId w:val="4"/>
  </w:num>
  <w:num w:numId="9" w16cid:durableId="399789559">
    <w:abstractNumId w:val="6"/>
  </w:num>
  <w:num w:numId="10" w16cid:durableId="1517184808">
    <w:abstractNumId w:val="7"/>
  </w:num>
  <w:num w:numId="11" w16cid:durableId="1307010759">
    <w:abstractNumId w:val="12"/>
  </w:num>
  <w:num w:numId="12" w16cid:durableId="977995510">
    <w:abstractNumId w:val="23"/>
  </w:num>
  <w:num w:numId="13" w16cid:durableId="974026772">
    <w:abstractNumId w:val="5"/>
  </w:num>
  <w:num w:numId="14" w16cid:durableId="835192290">
    <w:abstractNumId w:val="14"/>
  </w:num>
  <w:num w:numId="15" w16cid:durableId="826554035">
    <w:abstractNumId w:val="17"/>
  </w:num>
  <w:num w:numId="16" w16cid:durableId="835416508">
    <w:abstractNumId w:val="16"/>
  </w:num>
  <w:num w:numId="17" w16cid:durableId="2112774817">
    <w:abstractNumId w:val="18"/>
  </w:num>
  <w:num w:numId="18" w16cid:durableId="1845893558">
    <w:abstractNumId w:val="15"/>
  </w:num>
  <w:num w:numId="19" w16cid:durableId="611858104">
    <w:abstractNumId w:val="22"/>
  </w:num>
  <w:num w:numId="20" w16cid:durableId="767503448">
    <w:abstractNumId w:val="25"/>
  </w:num>
  <w:num w:numId="21" w16cid:durableId="414714515">
    <w:abstractNumId w:val="2"/>
  </w:num>
  <w:num w:numId="22" w16cid:durableId="11340066">
    <w:abstractNumId w:val="3"/>
  </w:num>
  <w:num w:numId="23" w16cid:durableId="1711346693">
    <w:abstractNumId w:val="1"/>
  </w:num>
  <w:num w:numId="24" w16cid:durableId="1215778860">
    <w:abstractNumId w:val="8"/>
  </w:num>
  <w:num w:numId="25" w16cid:durableId="459692727">
    <w:abstractNumId w:val="2"/>
  </w:num>
  <w:num w:numId="26" w16cid:durableId="1865630586">
    <w:abstractNumId w:val="9"/>
  </w:num>
  <w:num w:numId="27" w16cid:durableId="311569579">
    <w:abstractNumId w:val="3"/>
  </w:num>
  <w:num w:numId="28" w16cid:durableId="1680504413">
    <w:abstractNumId w:val="13"/>
  </w:num>
  <w:num w:numId="29" w16cid:durableId="9270363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CB6"/>
    <w:rsid w:val="000053F1"/>
    <w:rsid w:val="00010541"/>
    <w:rsid w:val="00010863"/>
    <w:rsid w:val="00021581"/>
    <w:rsid w:val="00022BFB"/>
    <w:rsid w:val="00035235"/>
    <w:rsid w:val="00046D4A"/>
    <w:rsid w:val="00065453"/>
    <w:rsid w:val="00073D06"/>
    <w:rsid w:val="00080A16"/>
    <w:rsid w:val="0008452D"/>
    <w:rsid w:val="000B62EF"/>
    <w:rsid w:val="000C047B"/>
    <w:rsid w:val="000C2325"/>
    <w:rsid w:val="000C3869"/>
    <w:rsid w:val="000D0AD7"/>
    <w:rsid w:val="000E509E"/>
    <w:rsid w:val="000F2586"/>
    <w:rsid w:val="000F5096"/>
    <w:rsid w:val="0010105F"/>
    <w:rsid w:val="001156F3"/>
    <w:rsid w:val="0011571F"/>
    <w:rsid w:val="00132BCA"/>
    <w:rsid w:val="001375AD"/>
    <w:rsid w:val="001640C7"/>
    <w:rsid w:val="00174C17"/>
    <w:rsid w:val="001776A4"/>
    <w:rsid w:val="0018040C"/>
    <w:rsid w:val="00180514"/>
    <w:rsid w:val="00186E77"/>
    <w:rsid w:val="001871C0"/>
    <w:rsid w:val="00190C48"/>
    <w:rsid w:val="00195EDD"/>
    <w:rsid w:val="001A73B1"/>
    <w:rsid w:val="001B0359"/>
    <w:rsid w:val="001C5FED"/>
    <w:rsid w:val="001D25AD"/>
    <w:rsid w:val="001E3757"/>
    <w:rsid w:val="00200B82"/>
    <w:rsid w:val="0020305D"/>
    <w:rsid w:val="00204BBF"/>
    <w:rsid w:val="00211767"/>
    <w:rsid w:val="00223BCC"/>
    <w:rsid w:val="00226A7B"/>
    <w:rsid w:val="00232E1C"/>
    <w:rsid w:val="00234587"/>
    <w:rsid w:val="002476AF"/>
    <w:rsid w:val="00253394"/>
    <w:rsid w:val="00260509"/>
    <w:rsid w:val="00264114"/>
    <w:rsid w:val="00264FD8"/>
    <w:rsid w:val="002656C4"/>
    <w:rsid w:val="0027707B"/>
    <w:rsid w:val="002917D3"/>
    <w:rsid w:val="002B65BE"/>
    <w:rsid w:val="002C6CAF"/>
    <w:rsid w:val="002C707D"/>
    <w:rsid w:val="003118E0"/>
    <w:rsid w:val="0034310A"/>
    <w:rsid w:val="003439F5"/>
    <w:rsid w:val="00344452"/>
    <w:rsid w:val="00344D6B"/>
    <w:rsid w:val="00345DEB"/>
    <w:rsid w:val="00346929"/>
    <w:rsid w:val="00360C2E"/>
    <w:rsid w:val="00363469"/>
    <w:rsid w:val="00375F67"/>
    <w:rsid w:val="00377DC5"/>
    <w:rsid w:val="00382175"/>
    <w:rsid w:val="00383967"/>
    <w:rsid w:val="00390A8A"/>
    <w:rsid w:val="00391305"/>
    <w:rsid w:val="003916A9"/>
    <w:rsid w:val="0039279C"/>
    <w:rsid w:val="003A0435"/>
    <w:rsid w:val="003A1C7F"/>
    <w:rsid w:val="003B08A2"/>
    <w:rsid w:val="003B4101"/>
    <w:rsid w:val="003D16C2"/>
    <w:rsid w:val="003E3B2F"/>
    <w:rsid w:val="003F061D"/>
    <w:rsid w:val="003F6E1E"/>
    <w:rsid w:val="00405311"/>
    <w:rsid w:val="004236C9"/>
    <w:rsid w:val="0043419B"/>
    <w:rsid w:val="00436AE2"/>
    <w:rsid w:val="00440B53"/>
    <w:rsid w:val="00450D8A"/>
    <w:rsid w:val="0046792D"/>
    <w:rsid w:val="00485276"/>
    <w:rsid w:val="00491770"/>
    <w:rsid w:val="004A0B3C"/>
    <w:rsid w:val="004C36CA"/>
    <w:rsid w:val="004D481C"/>
    <w:rsid w:val="004E0DFC"/>
    <w:rsid w:val="004F726B"/>
    <w:rsid w:val="00504AE2"/>
    <w:rsid w:val="005079B1"/>
    <w:rsid w:val="00521BBD"/>
    <w:rsid w:val="005368F7"/>
    <w:rsid w:val="005461A7"/>
    <w:rsid w:val="00556E40"/>
    <w:rsid w:val="00560A9D"/>
    <w:rsid w:val="00562106"/>
    <w:rsid w:val="00572D67"/>
    <w:rsid w:val="00596764"/>
    <w:rsid w:val="005A2DEF"/>
    <w:rsid w:val="005A54E1"/>
    <w:rsid w:val="005C5520"/>
    <w:rsid w:val="005D00BD"/>
    <w:rsid w:val="005E4083"/>
    <w:rsid w:val="005E5953"/>
    <w:rsid w:val="005E7529"/>
    <w:rsid w:val="005F2FDA"/>
    <w:rsid w:val="005F4036"/>
    <w:rsid w:val="005F4D5F"/>
    <w:rsid w:val="005F6556"/>
    <w:rsid w:val="00610E4D"/>
    <w:rsid w:val="00611152"/>
    <w:rsid w:val="00620E25"/>
    <w:rsid w:val="00622A56"/>
    <w:rsid w:val="00657A58"/>
    <w:rsid w:val="00661E79"/>
    <w:rsid w:val="006946AA"/>
    <w:rsid w:val="006A005F"/>
    <w:rsid w:val="006B29A7"/>
    <w:rsid w:val="006C2127"/>
    <w:rsid w:val="006C642E"/>
    <w:rsid w:val="006C6662"/>
    <w:rsid w:val="006D0E3E"/>
    <w:rsid w:val="006D5384"/>
    <w:rsid w:val="006D61F7"/>
    <w:rsid w:val="006D6BF4"/>
    <w:rsid w:val="006E0C39"/>
    <w:rsid w:val="006E374A"/>
    <w:rsid w:val="006F6967"/>
    <w:rsid w:val="006F6E9E"/>
    <w:rsid w:val="00701E09"/>
    <w:rsid w:val="0070537D"/>
    <w:rsid w:val="00712756"/>
    <w:rsid w:val="00715BEC"/>
    <w:rsid w:val="00716C75"/>
    <w:rsid w:val="00737420"/>
    <w:rsid w:val="007423A0"/>
    <w:rsid w:val="00746188"/>
    <w:rsid w:val="00746EFC"/>
    <w:rsid w:val="007654D8"/>
    <w:rsid w:val="00782733"/>
    <w:rsid w:val="00784CEF"/>
    <w:rsid w:val="00786F9A"/>
    <w:rsid w:val="00797224"/>
    <w:rsid w:val="007B4375"/>
    <w:rsid w:val="007C18F7"/>
    <w:rsid w:val="007D61DB"/>
    <w:rsid w:val="007E7CE5"/>
    <w:rsid w:val="00800689"/>
    <w:rsid w:val="00820EBF"/>
    <w:rsid w:val="008261AC"/>
    <w:rsid w:val="0082753C"/>
    <w:rsid w:val="00841ACE"/>
    <w:rsid w:val="00850118"/>
    <w:rsid w:val="00861018"/>
    <w:rsid w:val="00883248"/>
    <w:rsid w:val="00885B15"/>
    <w:rsid w:val="00896709"/>
    <w:rsid w:val="008A2E85"/>
    <w:rsid w:val="008B358E"/>
    <w:rsid w:val="008B6895"/>
    <w:rsid w:val="008C0D8B"/>
    <w:rsid w:val="008C0FAE"/>
    <w:rsid w:val="008D0D03"/>
    <w:rsid w:val="008E58B6"/>
    <w:rsid w:val="008F399C"/>
    <w:rsid w:val="00906FEB"/>
    <w:rsid w:val="00912105"/>
    <w:rsid w:val="00915697"/>
    <w:rsid w:val="00916AA3"/>
    <w:rsid w:val="00921BF4"/>
    <w:rsid w:val="009233CE"/>
    <w:rsid w:val="0093150E"/>
    <w:rsid w:val="00950BA1"/>
    <w:rsid w:val="00950F08"/>
    <w:rsid w:val="0095168F"/>
    <w:rsid w:val="00955144"/>
    <w:rsid w:val="00956EB1"/>
    <w:rsid w:val="009674AD"/>
    <w:rsid w:val="0097011B"/>
    <w:rsid w:val="009706E0"/>
    <w:rsid w:val="00974FDD"/>
    <w:rsid w:val="00976C44"/>
    <w:rsid w:val="0098064E"/>
    <w:rsid w:val="00982AEB"/>
    <w:rsid w:val="009913F5"/>
    <w:rsid w:val="00991A0C"/>
    <w:rsid w:val="00993219"/>
    <w:rsid w:val="009A1DB2"/>
    <w:rsid w:val="009A5ADF"/>
    <w:rsid w:val="009A5B00"/>
    <w:rsid w:val="009C0FAD"/>
    <w:rsid w:val="009D0BF4"/>
    <w:rsid w:val="009E1EB6"/>
    <w:rsid w:val="009F4A43"/>
    <w:rsid w:val="009F4FAE"/>
    <w:rsid w:val="009F5E48"/>
    <w:rsid w:val="00A00780"/>
    <w:rsid w:val="00A0686F"/>
    <w:rsid w:val="00A10625"/>
    <w:rsid w:val="00A10DA9"/>
    <w:rsid w:val="00A22A70"/>
    <w:rsid w:val="00A240D6"/>
    <w:rsid w:val="00A30E9B"/>
    <w:rsid w:val="00A3540F"/>
    <w:rsid w:val="00A35B82"/>
    <w:rsid w:val="00A36ED2"/>
    <w:rsid w:val="00A3715E"/>
    <w:rsid w:val="00A42355"/>
    <w:rsid w:val="00A56F80"/>
    <w:rsid w:val="00A622FD"/>
    <w:rsid w:val="00A7282D"/>
    <w:rsid w:val="00A7337B"/>
    <w:rsid w:val="00A80D73"/>
    <w:rsid w:val="00A87C97"/>
    <w:rsid w:val="00A9586A"/>
    <w:rsid w:val="00AA018F"/>
    <w:rsid w:val="00AA36FB"/>
    <w:rsid w:val="00AB5691"/>
    <w:rsid w:val="00AD4834"/>
    <w:rsid w:val="00AE622C"/>
    <w:rsid w:val="00AE6D39"/>
    <w:rsid w:val="00B0575B"/>
    <w:rsid w:val="00B11AA9"/>
    <w:rsid w:val="00B1556A"/>
    <w:rsid w:val="00B26D71"/>
    <w:rsid w:val="00B3145E"/>
    <w:rsid w:val="00B32358"/>
    <w:rsid w:val="00B425C2"/>
    <w:rsid w:val="00B428C0"/>
    <w:rsid w:val="00B516E2"/>
    <w:rsid w:val="00B56D42"/>
    <w:rsid w:val="00B57D32"/>
    <w:rsid w:val="00B66CCA"/>
    <w:rsid w:val="00B8235F"/>
    <w:rsid w:val="00B86631"/>
    <w:rsid w:val="00B9162A"/>
    <w:rsid w:val="00B92782"/>
    <w:rsid w:val="00B94A87"/>
    <w:rsid w:val="00BA0FD9"/>
    <w:rsid w:val="00BB1084"/>
    <w:rsid w:val="00BB1BEF"/>
    <w:rsid w:val="00BB2F56"/>
    <w:rsid w:val="00BC1496"/>
    <w:rsid w:val="00BD063B"/>
    <w:rsid w:val="00BD24CB"/>
    <w:rsid w:val="00BD400E"/>
    <w:rsid w:val="00BE3186"/>
    <w:rsid w:val="00BE50F3"/>
    <w:rsid w:val="00BF51BB"/>
    <w:rsid w:val="00C00F78"/>
    <w:rsid w:val="00C362D5"/>
    <w:rsid w:val="00C63CB9"/>
    <w:rsid w:val="00C75543"/>
    <w:rsid w:val="00C81B38"/>
    <w:rsid w:val="00C828E3"/>
    <w:rsid w:val="00C863D9"/>
    <w:rsid w:val="00C9420C"/>
    <w:rsid w:val="00CA6596"/>
    <w:rsid w:val="00CB725B"/>
    <w:rsid w:val="00CC0874"/>
    <w:rsid w:val="00CC1C8F"/>
    <w:rsid w:val="00CC2AD6"/>
    <w:rsid w:val="00CC2FDA"/>
    <w:rsid w:val="00CC5007"/>
    <w:rsid w:val="00CD5671"/>
    <w:rsid w:val="00CE3F01"/>
    <w:rsid w:val="00CF0A02"/>
    <w:rsid w:val="00D00CC8"/>
    <w:rsid w:val="00D33542"/>
    <w:rsid w:val="00D425CC"/>
    <w:rsid w:val="00D60D91"/>
    <w:rsid w:val="00D70105"/>
    <w:rsid w:val="00D72FFD"/>
    <w:rsid w:val="00D7691A"/>
    <w:rsid w:val="00D821E3"/>
    <w:rsid w:val="00D93A30"/>
    <w:rsid w:val="00D95965"/>
    <w:rsid w:val="00DB0DF8"/>
    <w:rsid w:val="00DB60CB"/>
    <w:rsid w:val="00DC6CFF"/>
    <w:rsid w:val="00DD197A"/>
    <w:rsid w:val="00DD64B9"/>
    <w:rsid w:val="00DE1E1F"/>
    <w:rsid w:val="00DF0C32"/>
    <w:rsid w:val="00DF2DD2"/>
    <w:rsid w:val="00E00585"/>
    <w:rsid w:val="00E015A3"/>
    <w:rsid w:val="00E01A9F"/>
    <w:rsid w:val="00E02F33"/>
    <w:rsid w:val="00E118BC"/>
    <w:rsid w:val="00E11DDB"/>
    <w:rsid w:val="00E159D2"/>
    <w:rsid w:val="00E30B44"/>
    <w:rsid w:val="00E33F93"/>
    <w:rsid w:val="00E46C3D"/>
    <w:rsid w:val="00E62F2E"/>
    <w:rsid w:val="00E71A9C"/>
    <w:rsid w:val="00E72191"/>
    <w:rsid w:val="00E7398F"/>
    <w:rsid w:val="00E816E5"/>
    <w:rsid w:val="00E863B0"/>
    <w:rsid w:val="00E92056"/>
    <w:rsid w:val="00EA1117"/>
    <w:rsid w:val="00EA3CF9"/>
    <w:rsid w:val="00EA4F12"/>
    <w:rsid w:val="00ED3C9B"/>
    <w:rsid w:val="00ED7E35"/>
    <w:rsid w:val="00EE0A0F"/>
    <w:rsid w:val="00EE689E"/>
    <w:rsid w:val="00EF47CE"/>
    <w:rsid w:val="00EF5494"/>
    <w:rsid w:val="00EF6B4A"/>
    <w:rsid w:val="00F014E2"/>
    <w:rsid w:val="00F01B90"/>
    <w:rsid w:val="00F01CA8"/>
    <w:rsid w:val="00F14186"/>
    <w:rsid w:val="00F35403"/>
    <w:rsid w:val="00F4266B"/>
    <w:rsid w:val="00F50D7B"/>
    <w:rsid w:val="00F51C90"/>
    <w:rsid w:val="00F56BD7"/>
    <w:rsid w:val="00FA0CB2"/>
    <w:rsid w:val="00FA2604"/>
    <w:rsid w:val="00FA44E1"/>
    <w:rsid w:val="00FC4D2A"/>
    <w:rsid w:val="00FD1CE3"/>
    <w:rsid w:val="00FD520A"/>
    <w:rsid w:val="00FE5446"/>
    <w:rsid w:val="00FF4A8A"/>
    <w:rsid w:val="00FF5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274A2"/>
  <w15:chartTrackingRefBased/>
  <w15:docId w15:val="{522CE48E-6997-4023-8E20-D727601B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4E0DFC"/>
    <w:pPr>
      <w:autoSpaceDE w:val="0"/>
      <w:autoSpaceDN w:val="0"/>
      <w:adjustRightInd w:val="0"/>
    </w:pPr>
    <w:rPr>
      <w:rFonts w:ascii="Symbol" w:hAnsi="Symbol" w:cs="Symbol"/>
      <w:color w:val="000000"/>
      <w:sz w:val="24"/>
      <w:szCs w:val="24"/>
    </w:rPr>
  </w:style>
  <w:style w:type="paragraph" w:customStyle="1" w:styleId="Pa5">
    <w:name w:val="Pa5"/>
    <w:basedOn w:val="Default"/>
    <w:next w:val="Default"/>
    <w:uiPriority w:val="99"/>
    <w:rsid w:val="00200B82"/>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0930">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8785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techna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06AC3-ADB3-4BBD-9DA7-3E583145058C}">
  <ds:schemaRefs>
    <ds:schemaRef ds:uri="http://schemas.microsoft.com/sharepoint/v3/contenttype/forms"/>
  </ds:schemaRefs>
</ds:datastoreItem>
</file>

<file path=customXml/itemProps2.xml><?xml version="1.0" encoding="utf-8"?>
<ds:datastoreItem xmlns:ds="http://schemas.openxmlformats.org/officeDocument/2006/customXml" ds:itemID="{D2CB13C5-F3DE-4A58-973D-076381736EDE}"/>
</file>

<file path=customXml/itemProps3.xml><?xml version="1.0" encoding="utf-8"?>
<ds:datastoreItem xmlns:ds="http://schemas.openxmlformats.org/officeDocument/2006/customXml" ds:itemID="{4C2ED33E-A56C-40E0-B248-E08E0413BD04}">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1200</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8025</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62</cp:revision>
  <cp:lastPrinted>2022-04-07T07:36:00Z</cp:lastPrinted>
  <dcterms:created xsi:type="dcterms:W3CDTF">2022-03-23T09:19:00Z</dcterms:created>
  <dcterms:modified xsi:type="dcterms:W3CDTF">2024-03-07T09:39:00Z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